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00"/>
      </w:tblGrid>
      <w:tr w:rsidR="003E7CAA" w:rsidRPr="00134CBC">
        <w:tblPrEx>
          <w:tblCellMar>
            <w:top w:w="0" w:type="dxa"/>
            <w:bottom w:w="0" w:type="dxa"/>
          </w:tblCellMar>
        </w:tblPrEx>
        <w:tc>
          <w:tcPr>
            <w:tcW w:w="5600" w:type="dxa"/>
          </w:tcPr>
          <w:p w:rsidR="003E7CAA" w:rsidRPr="00134CBC" w:rsidRDefault="003E7CAA" w:rsidP="003E7CAA">
            <w:pPr>
              <w:pStyle w:val="Heading1"/>
              <w:ind w:left="357" w:right="0" w:firstLine="0"/>
              <w:rPr>
                <w:rFonts w:ascii="Arial" w:hAnsi="Arial"/>
                <w:smallCaps/>
                <w:noProof/>
                <w:color w:val="FFFFFF"/>
                <w:sz w:val="48"/>
                <w:lang w:val="fr-FR"/>
              </w:rPr>
            </w:pPr>
            <w:bookmarkStart w:id="0" w:name="_GoBack"/>
            <w:bookmarkEnd w:id="0"/>
            <w:r w:rsidRPr="00134CBC">
              <w:rPr>
                <w:rFonts w:ascii="Arial" w:hAnsi="Arial"/>
                <w:noProof/>
                <w:lang w:val="fr-FR"/>
              </w:rPr>
              <w:t>Pokyny pro vyplnění kalendáře konzumace alkoholu</w:t>
            </w:r>
          </w:p>
        </w:tc>
      </w:tr>
    </w:tbl>
    <w:p w:rsidR="003E7CAA" w:rsidRPr="00134CBC" w:rsidRDefault="003E7CAA" w:rsidP="003E7CAA">
      <w:pPr>
        <w:spacing w:before="240" w:after="200"/>
        <w:rPr>
          <w:noProof/>
          <w:lang w:val="fr-FR"/>
        </w:rPr>
      </w:pPr>
      <w:r w:rsidRPr="00134CBC">
        <w:rPr>
          <w:noProof/>
          <w:lang w:val="fr-FR"/>
        </w:rPr>
        <w:t xml:space="preserve">Abychom mohli posoudit Vaši konzumaci alkoholu, musíme si udělat představu o tom, kolik alkoholu jste vypil(a) za posledních </w:t>
      </w:r>
      <w:r w:rsidRPr="00134CBC">
        <w:rPr>
          <w:noProof/>
          <w:u w:val="single"/>
          <w:lang w:val="fr-FR"/>
        </w:rPr>
        <w:t>____</w:t>
      </w:r>
      <w:r w:rsidRPr="00134CBC">
        <w:rPr>
          <w:noProof/>
          <w:lang w:val="fr-FR"/>
        </w:rPr>
        <w:t xml:space="preserve"> dní. Proto prosím vyplňte přiložený kalendář. </w:t>
      </w:r>
    </w:p>
    <w:p w:rsidR="003E7CAA" w:rsidRPr="00134CBC" w:rsidRDefault="003E7CAA" w:rsidP="003E7CAA">
      <w:pPr>
        <w:numPr>
          <w:ilvl w:val="0"/>
          <w:numId w:val="7"/>
        </w:numPr>
        <w:tabs>
          <w:tab w:val="left" w:pos="5940"/>
          <w:tab w:val="left" w:pos="6570"/>
        </w:tabs>
        <w:spacing w:before="120"/>
        <w:ind w:left="357" w:hanging="357"/>
        <w:rPr>
          <w:noProof/>
          <w:position w:val="6"/>
          <w:lang w:val="fr-FR"/>
        </w:rPr>
      </w:pPr>
      <w:r w:rsidRPr="00134CBC">
        <w:rPr>
          <w:noProof/>
          <w:position w:val="6"/>
          <w:lang w:val="fr-FR"/>
        </w:rPr>
        <w:t>Vyplnění kalendáře není nijak složité.</w:t>
      </w:r>
    </w:p>
    <w:p w:rsidR="003E7CAA" w:rsidRPr="00134CBC" w:rsidRDefault="003E7CAA" w:rsidP="003E7CAA">
      <w:pPr>
        <w:numPr>
          <w:ilvl w:val="0"/>
          <w:numId w:val="7"/>
        </w:numPr>
        <w:tabs>
          <w:tab w:val="left" w:pos="5940"/>
          <w:tab w:val="left" w:pos="6570"/>
        </w:tabs>
        <w:spacing w:before="120"/>
        <w:ind w:left="357" w:hanging="357"/>
        <w:rPr>
          <w:noProof/>
          <w:position w:val="6"/>
          <w:lang w:val="fr-FR"/>
        </w:rPr>
      </w:pPr>
      <w:r w:rsidRPr="00134CBC">
        <w:rPr>
          <w:noProof/>
          <w:position w:val="6"/>
          <w:lang w:val="fr-FR"/>
        </w:rPr>
        <w:t>Snažte se být co možná nejpřesnější.</w:t>
      </w:r>
    </w:p>
    <w:p w:rsidR="003E7CAA" w:rsidRPr="00134CBC" w:rsidRDefault="003E7CAA" w:rsidP="003E7CAA">
      <w:pPr>
        <w:numPr>
          <w:ilvl w:val="0"/>
          <w:numId w:val="6"/>
        </w:numPr>
        <w:spacing w:before="120"/>
        <w:ind w:left="357" w:hanging="357"/>
        <w:rPr>
          <w:smallCaps/>
          <w:noProof/>
          <w:lang w:val="fr-FR"/>
        </w:rPr>
      </w:pPr>
      <w:r w:rsidRPr="00134CBC">
        <w:rPr>
          <w:noProof/>
          <w:position w:val="6"/>
          <w:lang w:val="fr-FR"/>
        </w:rPr>
        <w:t>Chápeme, že si nemůžete vše pamatovat zcela přesně. To NEVADÍ.</w:t>
      </w:r>
    </w:p>
    <w:p w:rsidR="003E7CAA" w:rsidRPr="00134CBC" w:rsidRDefault="003E7CAA" w:rsidP="003E7CAA">
      <w:pPr>
        <w:rPr>
          <w:noProof/>
          <w:lang w:val="fr-FR"/>
        </w:rPr>
      </w:pPr>
    </w:p>
    <w:p w:rsidR="003E7CAA" w:rsidRPr="00134CBC" w:rsidRDefault="003E7CAA" w:rsidP="003E7CAA">
      <w:pPr>
        <w:numPr>
          <w:ilvl w:val="0"/>
          <w:numId w:val="8"/>
        </w:numPr>
        <w:spacing w:line="360" w:lineRule="atLeast"/>
        <w:rPr>
          <w:b/>
          <w:i/>
          <w:noProof/>
          <w:lang w:val="fr-FR"/>
        </w:rPr>
      </w:pPr>
      <w:r w:rsidRPr="00134CBC">
        <w:rPr>
          <w:b/>
          <w:noProof/>
          <w:position w:val="4"/>
          <w:lang w:val="fr-FR"/>
        </w:rPr>
        <w:t>CO DO KALENDÁŘE VYPLNIT</w:t>
      </w:r>
    </w:p>
    <w:p w:rsidR="003E7CAA" w:rsidRPr="00134CBC" w:rsidRDefault="003E7CAA" w:rsidP="003E7CAA">
      <w:pPr>
        <w:spacing w:before="120"/>
        <w:ind w:left="270" w:hanging="270"/>
        <w:jc w:val="both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 xml:space="preserve">Hlavní je vepsat ke </w:t>
      </w:r>
      <w:r w:rsidRPr="00134CBC">
        <w:rPr>
          <w:b/>
          <w:noProof/>
          <w:lang w:val="fr-FR"/>
        </w:rPr>
        <w:t>každému dni</w:t>
      </w:r>
      <w:r w:rsidRPr="00134CBC">
        <w:rPr>
          <w:noProof/>
          <w:lang w:val="fr-FR"/>
        </w:rPr>
        <w:t xml:space="preserve"> v kalendáři nějaké číslo.</w:t>
      </w:r>
    </w:p>
    <w:p w:rsidR="003E7CAA" w:rsidRPr="00134CBC" w:rsidRDefault="003E7CAA" w:rsidP="003E7CAA">
      <w:pPr>
        <w:spacing w:before="120"/>
        <w:ind w:left="274" w:hanging="274"/>
        <w:jc w:val="both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>Pokud jste v daný den nepil(a) žádný alkohol, napište „0“.</w:t>
      </w:r>
    </w:p>
    <w:p w:rsidR="003E7CAA" w:rsidRPr="00134CBC" w:rsidRDefault="003E7CAA" w:rsidP="003E7CAA">
      <w:pPr>
        <w:spacing w:before="120"/>
        <w:ind w:left="274" w:hanging="274"/>
        <w:jc w:val="both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 xml:space="preserve">Pokud jste v daný den nějaké alkoholické nápoje vypil(a), uveďte jejich celkový počet. </w:t>
      </w:r>
    </w:p>
    <w:p w:rsidR="003E7CAA" w:rsidRPr="00134CBC" w:rsidRDefault="003E7CAA" w:rsidP="003E7CAA">
      <w:pPr>
        <w:spacing w:before="120"/>
        <w:ind w:left="272" w:hanging="272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 xml:space="preserve">Množství nápojů do kalendáře uvádějte v tzv. standardních dávkách alkoholického nápoje. </w:t>
      </w:r>
      <w:r w:rsidRPr="00134CBC">
        <w:rPr>
          <w:i/>
          <w:noProof/>
          <w:lang w:val="fr-FR"/>
        </w:rPr>
        <w:t>Například</w:t>
      </w:r>
      <w:r w:rsidRPr="00134CBC">
        <w:rPr>
          <w:noProof/>
          <w:lang w:val="fr-FR"/>
        </w:rPr>
        <w:t xml:space="preserve"> pokud jste vypil(a) 6 piv, zapište k danému dni číslo 6. Pokud jste v jeden den vypil(a) dva nebo více druhů alkoholických nápojů, např. 2 piva a 3 skleničky vína, zapište k tomuto dni číslo 5.</w:t>
      </w:r>
    </w:p>
    <w:p w:rsidR="003E7CAA" w:rsidRPr="00134CBC" w:rsidRDefault="003E7CAA" w:rsidP="003E7CAA">
      <w:pPr>
        <w:ind w:left="357"/>
        <w:rPr>
          <w:b/>
          <w:noProof/>
          <w:lang w:val="fr-FR"/>
        </w:rPr>
      </w:pPr>
      <w:r w:rsidRPr="00134CBC">
        <w:rPr>
          <w:b/>
          <w:noProof/>
          <w:lang w:val="fr-FR"/>
        </w:rPr>
        <w:t xml:space="preserve">Je důležité, aby u </w:t>
      </w:r>
      <w:r w:rsidRPr="00134CBC">
        <w:rPr>
          <w:b/>
          <w:noProof/>
          <w:u w:val="single"/>
          <w:lang w:val="fr-FR"/>
        </w:rPr>
        <w:t>každého</w:t>
      </w:r>
      <w:r w:rsidRPr="00134CBC">
        <w:rPr>
          <w:b/>
          <w:noProof/>
          <w:lang w:val="fr-FR"/>
        </w:rPr>
        <w:t xml:space="preserve"> dne bylo něco vyplněno, i kdyby to měla být „0“.</w:t>
      </w:r>
    </w:p>
    <w:p w:rsidR="003E7CAA" w:rsidRPr="00134CBC" w:rsidRDefault="003E7CAA" w:rsidP="003E7CAA">
      <w:pPr>
        <w:rPr>
          <w:noProof/>
          <w:lang w:val="fr-FR"/>
        </w:rPr>
      </w:pPr>
    </w:p>
    <w:p w:rsidR="003E7CAA" w:rsidRPr="00134CBC" w:rsidRDefault="003E7CAA" w:rsidP="003E7CAA">
      <w:pPr>
        <w:numPr>
          <w:ilvl w:val="0"/>
          <w:numId w:val="10"/>
        </w:numPr>
        <w:spacing w:line="360" w:lineRule="atLeast"/>
        <w:rPr>
          <w:b/>
          <w:i/>
          <w:noProof/>
          <w:lang w:val="fr-FR"/>
        </w:rPr>
      </w:pPr>
      <w:r w:rsidRPr="00134CBC">
        <w:rPr>
          <w:b/>
          <w:noProof/>
          <w:position w:val="4"/>
          <w:lang w:val="fr-FR"/>
        </w:rPr>
        <w:t>VÁŠ NEJLEPŠÍ ODHAD</w:t>
      </w:r>
      <w:r w:rsidRPr="00134CBC">
        <w:rPr>
          <w:b/>
          <w:noProof/>
          <w:position w:val="-2"/>
          <w:sz w:val="28"/>
          <w:lang w:val="fr-FR"/>
        </w:rPr>
        <w:t xml:space="preserve"> </w:t>
      </w:r>
    </w:p>
    <w:p w:rsidR="003E7CAA" w:rsidRPr="00134CBC" w:rsidRDefault="003E7CAA" w:rsidP="003E7CAA">
      <w:pPr>
        <w:ind w:left="270" w:hanging="270"/>
        <w:jc w:val="both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 xml:space="preserve">Uvědomujeme si, že není snadné si všechno pamatovat stoprocentně přesně. </w:t>
      </w:r>
    </w:p>
    <w:p w:rsidR="003E7CAA" w:rsidRPr="00134CBC" w:rsidRDefault="003E7CAA" w:rsidP="003E7CAA">
      <w:pPr>
        <w:ind w:left="274" w:hanging="274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>Pokud si nejste jistý/á, zda jste vypil(a) 7 nebo 11 alkoholických nápojů nebo jestli jste pil(a) ve čtvrtek nebo v</w:t>
      </w:r>
      <w:r w:rsidR="00DD0DBF">
        <w:rPr>
          <w:noProof/>
          <w:lang w:val="fr-FR"/>
        </w:rPr>
        <w:t> </w:t>
      </w:r>
      <w:r w:rsidRPr="00134CBC">
        <w:rPr>
          <w:noProof/>
          <w:lang w:val="fr-FR"/>
        </w:rPr>
        <w:t xml:space="preserve">pátek, zkuste to </w:t>
      </w:r>
      <w:r w:rsidRPr="00134CBC">
        <w:rPr>
          <w:b/>
          <w:noProof/>
          <w:lang w:val="fr-FR"/>
        </w:rPr>
        <w:t>co nejlépe odhadnout.</w:t>
      </w:r>
      <w:r w:rsidRPr="00134CBC">
        <w:rPr>
          <w:noProof/>
          <w:lang w:val="fr-FR"/>
        </w:rPr>
        <w:t xml:space="preserve"> Důležité je, že 7 nebo 11 nápojů znamená něco úplně jiného než jeden, dva nebo 25 nápojů. Naším cílem je získat představu o tom, jak často jste pil(a) alkohol, v jakém množství a jaké jsou Vaše zvyklosti spojené s pitím alkoholu.</w:t>
      </w:r>
    </w:p>
    <w:p w:rsidR="003E7CAA" w:rsidRPr="00134CBC" w:rsidRDefault="003E7CAA" w:rsidP="003E7CAA">
      <w:pPr>
        <w:rPr>
          <w:noProof/>
          <w:lang w:val="fr-FR"/>
        </w:rPr>
      </w:pPr>
    </w:p>
    <w:p w:rsidR="003E7CAA" w:rsidRPr="00134CBC" w:rsidRDefault="003E7CAA" w:rsidP="003E7CAA">
      <w:pPr>
        <w:numPr>
          <w:ilvl w:val="0"/>
          <w:numId w:val="10"/>
        </w:numPr>
        <w:spacing w:line="360" w:lineRule="atLeast"/>
        <w:rPr>
          <w:b/>
          <w:i/>
          <w:noProof/>
          <w:lang w:val="fr-FR"/>
        </w:rPr>
      </w:pPr>
      <w:r w:rsidRPr="00134CBC">
        <w:rPr>
          <w:b/>
          <w:noProof/>
          <w:position w:val="4"/>
          <w:lang w:val="fr-FR"/>
        </w:rPr>
        <w:t>UŽITEČNÉ RADY</w:t>
      </w:r>
    </w:p>
    <w:p w:rsidR="003E7CAA" w:rsidRPr="00134CBC" w:rsidRDefault="003E7CAA" w:rsidP="003E7CAA">
      <w:pPr>
        <w:spacing w:before="120"/>
        <w:ind w:left="270" w:hanging="270"/>
        <w:jc w:val="both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>Pokud máte diář, může Vám pomoci lépe si vybavit, co jste kdy pil(a).</w:t>
      </w:r>
    </w:p>
    <w:p w:rsidR="003E7CAA" w:rsidRPr="00134CBC" w:rsidRDefault="003E7CAA" w:rsidP="003E7CAA">
      <w:pPr>
        <w:spacing w:before="120"/>
        <w:ind w:left="274" w:hanging="274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>V kalendáři jsou vyznačené svátky jako např. Vánoce nebo Velikonoce, abyste si dokázal(a) lépe vzpomenout. Také si zkuste vzpomenout, kolik alkoholu jste vypil(a) při soukromých oslavách a akcích, jako jsou narozeniny, dovolené nebo večírky.</w:t>
      </w:r>
    </w:p>
    <w:p w:rsidR="003E7CAA" w:rsidRPr="00134CBC" w:rsidRDefault="003E7CAA" w:rsidP="003E7CAA">
      <w:pPr>
        <w:spacing w:before="120"/>
        <w:ind w:left="270" w:hanging="270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>Přemýšlení Vám také usnadní, pokud se Vaše konzumace alkoholu mění s určitou pravidelností. Můžete pít například každý den, jen o víkendech nebo jen v pracovní dny. Vaše konzumace se ale také může zvyšovat v</w:t>
      </w:r>
      <w:r w:rsidR="00DD0DBF">
        <w:rPr>
          <w:noProof/>
          <w:lang w:val="fr-FR"/>
        </w:rPr>
        <w:t> </w:t>
      </w:r>
      <w:r w:rsidRPr="00134CBC">
        <w:rPr>
          <w:noProof/>
          <w:lang w:val="fr-FR"/>
        </w:rPr>
        <w:t>létě, na cestách nebo si třeba dáváte skleničku každou středu po nějaké sportovní aktivitě.</w:t>
      </w:r>
    </w:p>
    <w:p w:rsidR="003E7CAA" w:rsidRPr="00134CBC" w:rsidRDefault="003E7CAA" w:rsidP="003E7CAA">
      <w:pPr>
        <w:rPr>
          <w:noProof/>
          <w:lang w:val="fr-FR"/>
        </w:rPr>
      </w:pPr>
    </w:p>
    <w:p w:rsidR="003E7CAA" w:rsidRPr="00134CBC" w:rsidRDefault="003E7CAA" w:rsidP="003E7CAA">
      <w:pPr>
        <w:numPr>
          <w:ilvl w:val="0"/>
          <w:numId w:val="10"/>
        </w:numPr>
        <w:spacing w:line="360" w:lineRule="atLeast"/>
        <w:rPr>
          <w:b/>
          <w:i/>
          <w:noProof/>
          <w:lang w:val="fr-FR"/>
        </w:rPr>
      </w:pPr>
      <w:r w:rsidRPr="00134CBC">
        <w:rPr>
          <w:b/>
          <w:noProof/>
          <w:position w:val="4"/>
          <w:lang w:val="fr-FR"/>
        </w:rPr>
        <w:t xml:space="preserve">JAK VYPLNIT KALENDÁŘ </w:t>
      </w:r>
    </w:p>
    <w:p w:rsidR="003E7CAA" w:rsidRPr="00134CBC" w:rsidRDefault="003E7CAA" w:rsidP="003E7CAA">
      <w:pPr>
        <w:spacing w:before="120"/>
        <w:ind w:left="274" w:hanging="274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lang w:val="fr-FR"/>
        </w:rPr>
        <w:tab/>
        <w:t>K těmto pokynům je přiložen nevyplněný kalendář.</w:t>
      </w:r>
      <w:r w:rsidR="00DD0DBF">
        <w:rPr>
          <w:noProof/>
          <w:lang w:val="fr-FR"/>
        </w:rPr>
        <w:t xml:space="preserve"> </w:t>
      </w:r>
      <w:r w:rsidRPr="00134CBC">
        <w:rPr>
          <w:noProof/>
          <w:lang w:val="fr-FR"/>
        </w:rPr>
        <w:t xml:space="preserve">Každý den zapište počet standardních dávek alkoholického nápoje, které jste vypil(a). </w:t>
      </w:r>
    </w:p>
    <w:p w:rsidR="003E7CAA" w:rsidRPr="00134CBC" w:rsidRDefault="003E7CAA" w:rsidP="003E7CAA">
      <w:pPr>
        <w:spacing w:before="120"/>
        <w:ind w:left="274" w:hanging="274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Pr="00134CBC">
        <w:rPr>
          <w:noProof/>
          <w:position w:val="-2"/>
          <w:sz w:val="28"/>
          <w:lang w:val="fr-FR"/>
        </w:rPr>
        <w:tab/>
      </w:r>
      <w:r w:rsidRPr="00134CBC">
        <w:rPr>
          <w:noProof/>
          <w:lang w:val="fr-FR"/>
        </w:rPr>
        <w:t xml:space="preserve">V kalendáři nás zajímá časové období </w:t>
      </w:r>
    </w:p>
    <w:p w:rsidR="003E7CAA" w:rsidRPr="00134CBC" w:rsidRDefault="003E7CAA" w:rsidP="003E7CAA">
      <w:pPr>
        <w:tabs>
          <w:tab w:val="left" w:pos="3420"/>
          <w:tab w:val="left" w:pos="6030"/>
        </w:tabs>
        <w:spacing w:before="80" w:line="280" w:lineRule="exact"/>
        <w:ind w:left="270"/>
        <w:rPr>
          <w:b/>
          <w:noProof/>
          <w:lang w:val="fr-FR"/>
        </w:rPr>
      </w:pPr>
      <w:r w:rsidRPr="00134CBC">
        <w:rPr>
          <w:b/>
          <w:noProof/>
          <w:lang w:val="fr-FR"/>
        </w:rPr>
        <w:t xml:space="preserve">od </w:t>
      </w:r>
      <w:r w:rsidRPr="00134CBC">
        <w:rPr>
          <w:b/>
          <w:noProof/>
          <w:u w:val="single"/>
          <w:lang w:val="fr-FR"/>
        </w:rPr>
        <w:t>________________________</w:t>
      </w:r>
      <w:r w:rsidRPr="00134CBC">
        <w:rPr>
          <w:b/>
          <w:noProof/>
          <w:lang w:val="fr-FR"/>
        </w:rPr>
        <w:t xml:space="preserve"> do </w:t>
      </w:r>
      <w:r w:rsidRPr="00134CBC">
        <w:rPr>
          <w:b/>
          <w:noProof/>
          <w:u w:val="single"/>
          <w:lang w:val="fr-FR"/>
        </w:rPr>
        <w:t>_______________________</w:t>
      </w:r>
      <w:r w:rsidRPr="00134CBC">
        <w:rPr>
          <w:b/>
          <w:noProof/>
          <w:lang w:val="fr-FR"/>
        </w:rPr>
        <w:t>.</w:t>
      </w:r>
    </w:p>
    <w:p w:rsidR="003E7CAA" w:rsidRPr="00134CBC" w:rsidRDefault="003E7CAA" w:rsidP="00FE36C3">
      <w:pPr>
        <w:spacing w:before="120"/>
        <w:ind w:left="272" w:hanging="272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="00FE36C3">
        <w:rPr>
          <w:noProof/>
          <w:lang w:val="fr-FR"/>
        </w:rPr>
        <w:tab/>
      </w:r>
      <w:r w:rsidRPr="00134CBC">
        <w:rPr>
          <w:noProof/>
          <w:lang w:val="fr-FR"/>
        </w:rPr>
        <w:t>Při odhadování konzumace alkoholu se snažte o co největší přesnost.</w:t>
      </w:r>
    </w:p>
    <w:p w:rsidR="003E7CAA" w:rsidRPr="00134CBC" w:rsidRDefault="003E7CAA" w:rsidP="00FE36C3">
      <w:pPr>
        <w:spacing w:before="120"/>
        <w:ind w:left="272" w:hanging="272"/>
        <w:rPr>
          <w:b/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="00FE36C3">
        <w:rPr>
          <w:noProof/>
          <w:lang w:val="fr-FR"/>
        </w:rPr>
        <w:tab/>
      </w:r>
      <w:r w:rsidRPr="00134CBC">
        <w:rPr>
          <w:b/>
          <w:noProof/>
          <w:lang w:val="fr-FR"/>
        </w:rPr>
        <w:t xml:space="preserve">PŘED ODEVZDÁNÍM KALENDÁŘE PŘEKONTROLUJTE, ZDA JSTE VYPLNIL(A) </w:t>
      </w:r>
      <w:r w:rsidRPr="00134CBC">
        <w:rPr>
          <w:b/>
          <w:noProof/>
          <w:u w:val="single"/>
          <w:lang w:val="fr-FR"/>
        </w:rPr>
        <w:t>VŠECHNY</w:t>
      </w:r>
      <w:r w:rsidRPr="00134CBC">
        <w:rPr>
          <w:b/>
          <w:noProof/>
          <w:lang w:val="fr-FR"/>
        </w:rPr>
        <w:t xml:space="preserve"> DNY. </w:t>
      </w:r>
    </w:p>
    <w:p w:rsidR="003E7CAA" w:rsidRPr="00134CBC" w:rsidRDefault="003E7CAA" w:rsidP="00FE36C3">
      <w:pPr>
        <w:spacing w:before="120"/>
        <w:ind w:left="272" w:hanging="272"/>
        <w:rPr>
          <w:noProof/>
          <w:lang w:val="fr-FR"/>
        </w:rPr>
      </w:pPr>
      <w:r w:rsidRPr="00134CBC">
        <w:rPr>
          <w:noProof/>
          <w:position w:val="-2"/>
          <w:sz w:val="28"/>
          <w:lang w:val="fr-FR"/>
        </w:rPr>
        <w:t>•</w:t>
      </w:r>
      <w:r w:rsidR="00FE36C3">
        <w:rPr>
          <w:noProof/>
          <w:position w:val="-2"/>
          <w:sz w:val="28"/>
          <w:lang w:val="fr-FR"/>
        </w:rPr>
        <w:tab/>
      </w:r>
      <w:r w:rsidRPr="00134CBC">
        <w:rPr>
          <w:noProof/>
          <w:lang w:val="fr-FR"/>
        </w:rPr>
        <w:t xml:space="preserve">Než začnete vyplňovat, prohlédněte si </w:t>
      </w:r>
      <w:r w:rsidRPr="00134CBC">
        <w:rPr>
          <w:b/>
          <w:noProof/>
          <w:lang w:val="fr-FR"/>
        </w:rPr>
        <w:t>VZOROVÝ KALENDÁŘ A PŘEHLED STANDARDNÍCH DÁVEK ALKOHOLICKÝCH NÁPOJŮ</w:t>
      </w:r>
      <w:r w:rsidRPr="00134CBC">
        <w:rPr>
          <w:noProof/>
          <w:lang w:val="fr-FR"/>
        </w:rPr>
        <w:t xml:space="preserve"> na následující straně.</w:t>
      </w:r>
    </w:p>
    <w:p w:rsidR="003E7CAA" w:rsidRPr="00134CBC" w:rsidRDefault="003E7CAA">
      <w:pPr>
        <w:tabs>
          <w:tab w:val="left" w:pos="3420"/>
          <w:tab w:val="left" w:pos="6210"/>
        </w:tabs>
        <w:spacing w:before="80" w:line="280" w:lineRule="exact"/>
        <w:ind w:left="274" w:right="-720" w:hanging="274"/>
        <w:rPr>
          <w:noProof/>
          <w:lang w:val="fr-FR"/>
        </w:rPr>
      </w:pPr>
      <w:r w:rsidRPr="00134CBC">
        <w:rPr>
          <w:noProof/>
          <w:lang w:val="fr-FR"/>
        </w:rPr>
        <w:br w:type="page"/>
      </w:r>
    </w:p>
    <w:tbl>
      <w:tblPr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00"/>
      </w:tblGrid>
      <w:tr w:rsidR="003E7CAA" w:rsidRPr="00134CBC">
        <w:tblPrEx>
          <w:tblCellMar>
            <w:top w:w="0" w:type="dxa"/>
            <w:bottom w:w="0" w:type="dxa"/>
          </w:tblCellMar>
        </w:tblPrEx>
        <w:tc>
          <w:tcPr>
            <w:tcW w:w="5600" w:type="dxa"/>
          </w:tcPr>
          <w:p w:rsidR="003E7CAA" w:rsidRPr="00134CBC" w:rsidRDefault="003E7CAA" w:rsidP="003E7CAA">
            <w:pPr>
              <w:pStyle w:val="Heading1"/>
              <w:ind w:left="357" w:right="0" w:firstLine="0"/>
              <w:rPr>
                <w:rFonts w:ascii="Arial" w:hAnsi="Arial"/>
                <w:smallCaps/>
                <w:noProof/>
                <w:color w:val="FFFFFF"/>
                <w:sz w:val="48"/>
                <w:lang w:val="fr-FR"/>
              </w:rPr>
            </w:pPr>
            <w:r w:rsidRPr="00134CBC">
              <w:rPr>
                <w:rFonts w:ascii="Arial" w:hAnsi="Arial"/>
                <w:noProof/>
                <w:lang w:val="fr-FR"/>
              </w:rPr>
              <w:t>Pokyny pro vyplnění kalendáře konzumace alkoholu</w:t>
            </w:r>
          </w:p>
        </w:tc>
      </w:tr>
    </w:tbl>
    <w:p w:rsidR="003E7CAA" w:rsidRPr="00134CBC" w:rsidRDefault="003E7CAA" w:rsidP="003E7CAA">
      <w:pPr>
        <w:rPr>
          <w:noProof/>
          <w:sz w:val="28"/>
          <w:szCs w:val="28"/>
          <w:lang w:val="fr-FR"/>
        </w:rPr>
      </w:pPr>
    </w:p>
    <w:p w:rsidR="003E7CAA" w:rsidRPr="00134CBC" w:rsidRDefault="003E7CAA" w:rsidP="003E7CAA">
      <w:pPr>
        <w:numPr>
          <w:ilvl w:val="0"/>
          <w:numId w:val="12"/>
        </w:numPr>
        <w:spacing w:line="360" w:lineRule="atLeast"/>
        <w:rPr>
          <w:b/>
          <w:i/>
          <w:noProof/>
          <w:lang w:val="fr-FR"/>
        </w:rPr>
      </w:pPr>
      <w:r w:rsidRPr="00134CBC">
        <w:rPr>
          <w:b/>
          <w:noProof/>
          <w:position w:val="4"/>
          <w:lang w:val="fr-FR"/>
        </w:rPr>
        <w:t>VZOROVÝ KALENDÁŘ</w:t>
      </w:r>
    </w:p>
    <w:p w:rsidR="003E7CAA" w:rsidRPr="00134CBC" w:rsidRDefault="003E7CAA" w:rsidP="003E7CAA">
      <w:pPr>
        <w:rPr>
          <w:noProof/>
          <w:lang w:val="fr-FR"/>
        </w:rPr>
      </w:pPr>
    </w:p>
    <w:p w:rsidR="003E7CAA" w:rsidRPr="00134CBC" w:rsidRDefault="003E7CAA" w:rsidP="003E7CAA">
      <w:pPr>
        <w:rPr>
          <w:noProof/>
          <w:lang w:val="fr-FR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942"/>
        <w:gridCol w:w="1170"/>
        <w:gridCol w:w="1078"/>
        <w:gridCol w:w="991"/>
        <w:gridCol w:w="1080"/>
        <w:gridCol w:w="1080"/>
        <w:gridCol w:w="1080"/>
      </w:tblGrid>
      <w:tr w:rsidR="003E7CAA" w:rsidRPr="00134C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</w:tcPr>
          <w:p w:rsidR="003E7CAA" w:rsidRPr="00134CBC" w:rsidRDefault="003E7CAA" w:rsidP="003E7CAA">
            <w:pPr>
              <w:spacing w:line="320" w:lineRule="exact"/>
              <w:ind w:left="540" w:hanging="540"/>
              <w:jc w:val="center"/>
              <w:rPr>
                <w:noProof/>
                <w:sz w:val="16"/>
                <w:lang w:val="fr-FR"/>
              </w:rPr>
            </w:pPr>
            <w:r w:rsidRPr="00134CBC">
              <w:rPr>
                <w:noProof/>
                <w:lang w:val="fr-FR"/>
              </w:rPr>
              <w:t>2000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34CBC">
              <w:rPr>
                <w:noProof/>
                <w:sz w:val="16"/>
                <w:szCs w:val="16"/>
                <w:lang w:val="fr-FR"/>
              </w:rPr>
              <w:t>NE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34CBC">
              <w:rPr>
                <w:noProof/>
                <w:sz w:val="16"/>
                <w:szCs w:val="16"/>
                <w:lang w:val="fr-FR"/>
              </w:rPr>
              <w:t>PO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34CBC">
              <w:rPr>
                <w:noProof/>
                <w:sz w:val="16"/>
                <w:szCs w:val="16"/>
                <w:lang w:val="fr-FR"/>
              </w:rPr>
              <w:t>ÚT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34CBC">
              <w:rPr>
                <w:noProof/>
                <w:sz w:val="16"/>
                <w:szCs w:val="16"/>
                <w:lang w:val="fr-FR"/>
              </w:rPr>
              <w:t>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34CBC">
              <w:rPr>
                <w:noProof/>
                <w:sz w:val="16"/>
                <w:szCs w:val="16"/>
                <w:lang w:val="fr-FR"/>
              </w:rPr>
              <w:t>ČT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34CBC">
              <w:rPr>
                <w:noProof/>
                <w:sz w:val="16"/>
                <w:szCs w:val="16"/>
                <w:lang w:val="fr-FR"/>
              </w:rPr>
              <w:t>PÁ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34CBC">
              <w:rPr>
                <w:noProof/>
                <w:sz w:val="16"/>
                <w:szCs w:val="16"/>
                <w:lang w:val="fr-FR"/>
              </w:rPr>
              <w:t>SO</w:t>
            </w:r>
          </w:p>
        </w:tc>
      </w:tr>
      <w:tr w:rsidR="003E7CAA" w:rsidRPr="00134C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</w:tcPr>
          <w:p w:rsidR="003E7CAA" w:rsidRPr="00134CBC" w:rsidRDefault="003E7CAA" w:rsidP="003E7CA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3E7CAA" w:rsidRPr="00134CBC" w:rsidRDefault="003E7CAA" w:rsidP="003E7CA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3E7CAA" w:rsidRPr="00134CBC" w:rsidRDefault="003E7CAA" w:rsidP="003E7CA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3E7CAA" w:rsidRPr="00134CBC" w:rsidRDefault="003E7CAA" w:rsidP="003E7CA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3E7CAA" w:rsidRPr="00134CBC" w:rsidRDefault="003E7CAA" w:rsidP="003E7CA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E7CAA" w:rsidRPr="00134CBC" w:rsidRDefault="003E7CAA" w:rsidP="003E7CA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</w:tr>
      <w:tr w:rsidR="003E7CAA" w:rsidRPr="00134C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7CAA" w:rsidRPr="00134CBC" w:rsidRDefault="003E7CAA" w:rsidP="003E7CAA">
            <w:pPr>
              <w:spacing w:line="440" w:lineRule="atLeast"/>
              <w:jc w:val="center"/>
              <w:rPr>
                <w:noProof/>
                <w:sz w:val="16"/>
                <w:szCs w:val="16"/>
                <w:lang w:val="fr-FR"/>
              </w:rPr>
            </w:pPr>
            <w:r w:rsidRPr="00134CBC">
              <w:rPr>
                <w:noProof/>
                <w:sz w:val="16"/>
                <w:szCs w:val="16"/>
                <w:lang w:val="fr-FR"/>
              </w:rPr>
              <w:t>Z</w:t>
            </w:r>
            <w:r w:rsidRPr="00134CBC">
              <w:rPr>
                <w:noProof/>
                <w:lang w:val="fr-FR"/>
              </w:rPr>
              <w:br/>
            </w:r>
            <w:r w:rsidRPr="00134CBC">
              <w:rPr>
                <w:noProof/>
                <w:sz w:val="16"/>
                <w:szCs w:val="16"/>
                <w:lang w:val="fr-FR"/>
              </w:rPr>
              <w:t>Á</w:t>
            </w:r>
            <w:r w:rsidRPr="00134CBC">
              <w:rPr>
                <w:noProof/>
                <w:lang w:val="fr-FR"/>
              </w:rPr>
              <w:br/>
            </w:r>
            <w:r w:rsidRPr="00134CBC">
              <w:rPr>
                <w:noProof/>
                <w:sz w:val="16"/>
                <w:szCs w:val="16"/>
                <w:lang w:val="fr-FR"/>
              </w:rPr>
              <w:t>Ř</w:t>
            </w:r>
            <w:r w:rsidRPr="00134CBC">
              <w:rPr>
                <w:noProof/>
                <w:lang w:val="fr-FR"/>
              </w:rPr>
              <w:br/>
            </w:r>
            <w:r w:rsidRPr="00134CBC">
              <w:rPr>
                <w:noProof/>
                <w:sz w:val="16"/>
                <w:szCs w:val="16"/>
                <w:lang w:val="fr-FR"/>
              </w:rPr>
              <w:t>Í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3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7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position w:val="8"/>
                <w:lang w:val="fr-FR"/>
              </w:rPr>
            </w:pPr>
            <w:r w:rsidRPr="00134CBC">
              <w:rPr>
                <w:noProof/>
                <w:lang w:val="fr-FR"/>
              </w:rPr>
              <w:t>4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5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6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7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8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9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11</w:t>
            </w:r>
          </w:p>
        </w:tc>
      </w:tr>
      <w:tr w:rsidR="003E7CAA" w:rsidRPr="00134C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60" w:lineRule="atLeas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10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11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12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13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14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15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16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4</w:t>
            </w:r>
          </w:p>
        </w:tc>
      </w:tr>
      <w:tr w:rsidR="003E7CAA" w:rsidRPr="00134C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60" w:lineRule="atLeas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17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18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19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20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21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22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23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13</w:t>
            </w:r>
          </w:p>
        </w:tc>
      </w:tr>
      <w:tr w:rsidR="003E7CAA" w:rsidRPr="00134CB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spacing w:line="360" w:lineRule="atLeas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24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position w:val="8"/>
                <w:lang w:val="fr-FR"/>
              </w:rPr>
            </w:pPr>
            <w:r w:rsidRPr="00134CBC">
              <w:rPr>
                <w:noProof/>
                <w:lang w:val="fr-FR"/>
              </w:rPr>
              <w:t>25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26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27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CAA" w:rsidRPr="00134CBC" w:rsidRDefault="003E7CAA" w:rsidP="00134CBC">
            <w:pPr>
              <w:pStyle w:val="chiffreinst"/>
              <w:spacing w:before="60" w:line="192" w:lineRule="auto"/>
              <w:ind w:left="198" w:hanging="198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28</w:t>
            </w:r>
            <w:r w:rsidRPr="00134CBC">
              <w:rPr>
                <w:noProof/>
                <w:sz w:val="12"/>
                <w:szCs w:val="12"/>
                <w:lang w:val="fr-FR"/>
              </w:rPr>
              <w:t xml:space="preserve"> Den české státnosti</w:t>
            </w:r>
          </w:p>
          <w:p w:rsidR="003E7CAA" w:rsidRPr="00134CBC" w:rsidRDefault="003E7CAA" w:rsidP="00134CBC">
            <w:pPr>
              <w:pStyle w:val="chiffreinst"/>
              <w:spacing w:line="240" w:lineRule="auto"/>
              <w:ind w:left="0" w:firstLine="0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29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7CAA" w:rsidRPr="00134CBC" w:rsidRDefault="003E7CAA" w:rsidP="003E7CAA">
            <w:pPr>
              <w:pStyle w:val="chiffreinst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30</w:t>
            </w:r>
          </w:p>
          <w:p w:rsidR="003E7CAA" w:rsidRPr="00134CBC" w:rsidRDefault="003E7CAA" w:rsidP="003E7CAA">
            <w:pPr>
              <w:pStyle w:val="chiffreinst"/>
              <w:jc w:val="center"/>
              <w:rPr>
                <w:noProof/>
                <w:lang w:val="fr-FR"/>
              </w:rPr>
            </w:pPr>
            <w:r w:rsidRPr="00134CBC">
              <w:rPr>
                <w:noProof/>
                <w:lang w:val="fr-FR"/>
              </w:rPr>
              <w:t>2</w:t>
            </w:r>
          </w:p>
        </w:tc>
      </w:tr>
    </w:tbl>
    <w:p w:rsidR="003E7CAA" w:rsidRPr="00134CBC" w:rsidRDefault="003E7CAA" w:rsidP="003E7CAA">
      <w:pPr>
        <w:keepNext/>
        <w:pBdr>
          <w:bottom w:val="double" w:sz="6" w:space="1" w:color="auto"/>
        </w:pBdr>
        <w:spacing w:before="80" w:line="280" w:lineRule="exact"/>
        <w:jc w:val="center"/>
        <w:rPr>
          <w:noProof/>
          <w:sz w:val="28"/>
          <w:szCs w:val="28"/>
          <w:lang w:val="fr-FR"/>
        </w:rPr>
      </w:pPr>
    </w:p>
    <w:p w:rsidR="003E7CAA" w:rsidRPr="00134CBC" w:rsidRDefault="003E7CAA" w:rsidP="003E7CAA">
      <w:pPr>
        <w:pStyle w:val="Heading2"/>
        <w:ind w:right="0"/>
        <w:rPr>
          <w:rFonts w:ascii="Arial" w:hAnsi="Arial"/>
          <w:i/>
          <w:noProof/>
          <w:lang w:val="fr-FR"/>
        </w:rPr>
      </w:pPr>
      <w:r w:rsidRPr="00134CBC">
        <w:rPr>
          <w:rFonts w:ascii="Arial" w:hAnsi="Arial"/>
          <w:noProof/>
          <w:lang w:val="fr-FR"/>
        </w:rPr>
        <w:t>PŘEVOD NA STANDARDNÍ DÁVKY ALKOHOLICKÝCH NÁPOJŮ</w:t>
      </w:r>
    </w:p>
    <w:p w:rsidR="003E7CAA" w:rsidRPr="00134CBC" w:rsidRDefault="003E7CAA" w:rsidP="00134CBC">
      <w:pPr>
        <w:pStyle w:val="Heading3"/>
        <w:tabs>
          <w:tab w:val="clear" w:pos="3420"/>
          <w:tab w:val="clear" w:pos="6210"/>
        </w:tabs>
        <w:ind w:left="-57" w:right="-57" w:firstLine="0"/>
        <w:rPr>
          <w:rFonts w:ascii="Arial" w:hAnsi="Arial"/>
          <w:noProof/>
          <w:sz w:val="22"/>
          <w:lang w:val="fr-FR"/>
        </w:rPr>
      </w:pPr>
      <w:r w:rsidRPr="00134CBC">
        <w:rPr>
          <w:rFonts w:ascii="Arial" w:hAnsi="Arial"/>
          <w:noProof/>
          <w:lang w:val="fr-FR"/>
        </w:rPr>
        <w:t>Níže je uvedeno, jakému množství různých nápojů odpovídá jedna standardní dávka alkoholického nápoje.</w:t>
      </w:r>
    </w:p>
    <w:p w:rsidR="003E7CAA" w:rsidRPr="00134CBC" w:rsidRDefault="003E7CAA" w:rsidP="003E7CAA">
      <w:pPr>
        <w:rPr>
          <w:noProof/>
          <w:sz w:val="28"/>
          <w:szCs w:val="28"/>
          <w:lang w:val="fr-FR"/>
        </w:rPr>
      </w:pPr>
    </w:p>
    <w:p w:rsidR="003E7CAA" w:rsidRPr="00134CBC" w:rsidRDefault="003E7CAA" w:rsidP="003E7CAA">
      <w:pPr>
        <w:spacing w:before="80" w:line="280" w:lineRule="exact"/>
        <w:ind w:left="274" w:hanging="274"/>
        <w:rPr>
          <w:noProof/>
          <w:lang w:val="fr-FR"/>
        </w:rPr>
      </w:pPr>
      <w:r w:rsidRPr="00134CBC">
        <w:rPr>
          <w:noProof/>
          <w:lang w:val="fr-FR"/>
        </w:rPr>
        <w:sym w:font="Wingdings" w:char="F075"/>
      </w:r>
      <w:r w:rsidRPr="00134CBC">
        <w:rPr>
          <w:noProof/>
          <w:lang w:val="fr-FR"/>
        </w:rPr>
        <w:t xml:space="preserve"> </w:t>
      </w:r>
      <w:r w:rsidRPr="00134CBC">
        <w:rPr>
          <w:b/>
          <w:noProof/>
          <w:lang w:val="fr-FR"/>
        </w:rPr>
        <w:t>0,5 l PIVA (5%)</w:t>
      </w:r>
    </w:p>
    <w:p w:rsidR="003E7CAA" w:rsidRPr="00134CBC" w:rsidRDefault="003E7CAA" w:rsidP="003E7CAA">
      <w:pPr>
        <w:rPr>
          <w:noProof/>
          <w:sz w:val="28"/>
          <w:szCs w:val="28"/>
          <w:lang w:val="fr-FR"/>
        </w:rPr>
      </w:pPr>
    </w:p>
    <w:p w:rsidR="003E7CAA" w:rsidRPr="00134CBC" w:rsidRDefault="003E7CAA" w:rsidP="003E7CAA">
      <w:pPr>
        <w:spacing w:before="80" w:line="280" w:lineRule="exact"/>
        <w:ind w:left="274" w:hanging="274"/>
        <w:rPr>
          <w:b/>
          <w:noProof/>
          <w:lang w:val="fr-FR"/>
        </w:rPr>
      </w:pPr>
      <w:r w:rsidRPr="00134CBC">
        <w:rPr>
          <w:noProof/>
          <w:lang w:val="fr-FR"/>
        </w:rPr>
        <w:sym w:font="Wingdings" w:char="F075"/>
      </w:r>
      <w:r w:rsidRPr="00134CBC">
        <w:rPr>
          <w:noProof/>
          <w:lang w:val="fr-FR"/>
        </w:rPr>
        <w:t xml:space="preserve"> </w:t>
      </w:r>
      <w:r w:rsidRPr="00134CBC">
        <w:rPr>
          <w:b/>
          <w:noProof/>
          <w:lang w:val="fr-FR"/>
        </w:rPr>
        <w:t>2 dl VÍNA (10</w:t>
      </w:r>
      <w:r w:rsidR="00DD0DBF">
        <w:rPr>
          <w:b/>
          <w:noProof/>
          <w:lang w:val="fr-FR"/>
        </w:rPr>
        <w:t>–</w:t>
      </w:r>
      <w:r w:rsidRPr="00134CBC">
        <w:rPr>
          <w:b/>
          <w:noProof/>
          <w:lang w:val="fr-FR"/>
        </w:rPr>
        <w:t>12%)</w:t>
      </w:r>
    </w:p>
    <w:p w:rsidR="003E7CAA" w:rsidRPr="00134CBC" w:rsidRDefault="003E7CAA" w:rsidP="003E7CAA">
      <w:pPr>
        <w:rPr>
          <w:noProof/>
          <w:sz w:val="28"/>
          <w:szCs w:val="28"/>
          <w:lang w:val="fr-FR"/>
        </w:rPr>
      </w:pPr>
    </w:p>
    <w:p w:rsidR="003E7CAA" w:rsidRPr="00134CBC" w:rsidRDefault="003E7CAA" w:rsidP="003E7CAA">
      <w:pPr>
        <w:spacing w:before="80" w:line="280" w:lineRule="exact"/>
        <w:ind w:left="360" w:hanging="360"/>
        <w:rPr>
          <w:b/>
          <w:noProof/>
          <w:lang w:val="fr-FR"/>
        </w:rPr>
      </w:pPr>
      <w:r w:rsidRPr="00134CBC">
        <w:rPr>
          <w:noProof/>
          <w:lang w:val="fr-FR"/>
        </w:rPr>
        <w:sym w:font="Wingdings" w:char="F075"/>
      </w:r>
      <w:r w:rsidRPr="00134CBC">
        <w:rPr>
          <w:noProof/>
          <w:lang w:val="fr-FR"/>
        </w:rPr>
        <w:t xml:space="preserve"> </w:t>
      </w:r>
      <w:r w:rsidRPr="00134CBC">
        <w:rPr>
          <w:b/>
          <w:noProof/>
          <w:lang w:val="fr-FR"/>
        </w:rPr>
        <w:t>1 dl VÍNA S PŘÍDAVKEM ALKOHOLU, např. vermutu nebo portského (16–18%)</w:t>
      </w:r>
    </w:p>
    <w:p w:rsidR="003E7CAA" w:rsidRPr="00134CBC" w:rsidRDefault="003E7CAA" w:rsidP="003E7CAA">
      <w:pPr>
        <w:rPr>
          <w:noProof/>
          <w:sz w:val="28"/>
          <w:szCs w:val="28"/>
          <w:lang w:val="fr-FR"/>
        </w:rPr>
      </w:pPr>
    </w:p>
    <w:p w:rsidR="003E7CAA" w:rsidRPr="00134CBC" w:rsidRDefault="003E7CAA" w:rsidP="003E7CAA">
      <w:pPr>
        <w:spacing w:before="80" w:line="280" w:lineRule="exact"/>
        <w:ind w:left="274" w:hanging="274"/>
        <w:rPr>
          <w:noProof/>
          <w:lang w:val="fr-FR"/>
        </w:rPr>
      </w:pPr>
      <w:r w:rsidRPr="00134CBC">
        <w:rPr>
          <w:noProof/>
          <w:lang w:val="fr-FR"/>
        </w:rPr>
        <w:sym w:font="Wingdings" w:char="F075"/>
      </w:r>
      <w:r w:rsidRPr="00134CBC">
        <w:rPr>
          <w:noProof/>
          <w:lang w:val="fr-FR"/>
        </w:rPr>
        <w:t xml:space="preserve"> </w:t>
      </w:r>
      <w:r w:rsidRPr="00134CBC">
        <w:rPr>
          <w:b/>
          <w:noProof/>
          <w:lang w:val="fr-FR"/>
        </w:rPr>
        <w:t>5 cl TVRDÉHO ALKOHOLU (43–50%)</w:t>
      </w:r>
    </w:p>
    <w:p w:rsidR="003E7CAA" w:rsidRPr="00134CBC" w:rsidRDefault="003E7CAA" w:rsidP="003E7CAA">
      <w:pPr>
        <w:rPr>
          <w:noProof/>
          <w:sz w:val="28"/>
          <w:szCs w:val="28"/>
          <w:lang w:val="fr-FR"/>
        </w:rPr>
      </w:pPr>
    </w:p>
    <w:p w:rsidR="003E7CAA" w:rsidRPr="00134CBC" w:rsidRDefault="003E7CAA" w:rsidP="003E7CAA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134CBC">
        <w:rPr>
          <w:noProof/>
          <w:lang w:val="fr-FR"/>
        </w:rPr>
        <w:sym w:font="Wingdings" w:char="F075"/>
      </w:r>
      <w:r w:rsidRPr="00134CBC">
        <w:rPr>
          <w:noProof/>
          <w:lang w:val="fr-FR"/>
        </w:rPr>
        <w:t xml:space="preserve"> VÍNO: 1 láhev</w:t>
      </w:r>
    </w:p>
    <w:p w:rsidR="003E7CAA" w:rsidRPr="00134CBC" w:rsidRDefault="003E7CAA" w:rsidP="00FE36C3">
      <w:pPr>
        <w:tabs>
          <w:tab w:val="left" w:pos="3682"/>
          <w:tab w:val="left" w:pos="5954"/>
        </w:tabs>
        <w:spacing w:before="80" w:line="280" w:lineRule="exact"/>
        <w:ind w:left="274" w:hanging="274"/>
        <w:rPr>
          <w:noProof/>
          <w:spacing w:val="-4"/>
          <w:lang w:val="fr-FR"/>
        </w:rPr>
      </w:pPr>
      <w:r w:rsidRPr="00134CBC">
        <w:rPr>
          <w:noProof/>
          <w:spacing w:val="-4"/>
          <w:lang w:val="fr-FR"/>
        </w:rPr>
        <w:tab/>
        <w:t>0,75 l</w:t>
      </w:r>
      <w:r w:rsidRPr="00134CBC">
        <w:rPr>
          <w:noProof/>
          <w:spacing w:val="-4"/>
          <w:lang w:val="fr-FR"/>
        </w:rPr>
        <w:tab/>
        <w:t>=</w:t>
      </w:r>
      <w:r w:rsidRPr="00134CBC">
        <w:rPr>
          <w:noProof/>
          <w:spacing w:val="-4"/>
          <w:lang w:val="fr-FR"/>
        </w:rPr>
        <w:tab/>
        <w:t>3,75 standardních dávek alkoholického nápoje</w:t>
      </w:r>
    </w:p>
    <w:p w:rsidR="003E7CAA" w:rsidRPr="00134CBC" w:rsidRDefault="003E7CAA" w:rsidP="00FE36C3">
      <w:pPr>
        <w:tabs>
          <w:tab w:val="left" w:pos="3682"/>
          <w:tab w:val="left" w:pos="5954"/>
        </w:tabs>
        <w:spacing w:before="80" w:line="280" w:lineRule="exact"/>
        <w:ind w:left="274" w:hanging="274"/>
        <w:rPr>
          <w:noProof/>
          <w:spacing w:val="-4"/>
          <w:lang w:val="fr-FR"/>
        </w:rPr>
      </w:pPr>
      <w:r w:rsidRPr="00134CBC">
        <w:rPr>
          <w:noProof/>
          <w:spacing w:val="-4"/>
          <w:lang w:val="fr-FR"/>
        </w:rPr>
        <w:tab/>
        <w:t>1,5 l</w:t>
      </w:r>
      <w:r w:rsidRPr="00134CBC">
        <w:rPr>
          <w:noProof/>
          <w:spacing w:val="-4"/>
          <w:lang w:val="fr-FR"/>
        </w:rPr>
        <w:tab/>
        <w:t>=</w:t>
      </w:r>
      <w:r w:rsidRPr="00134CBC">
        <w:rPr>
          <w:noProof/>
          <w:spacing w:val="-4"/>
          <w:lang w:val="fr-FR"/>
        </w:rPr>
        <w:tab/>
        <w:t>7,5 standardních dávek alkoholického nápoje</w:t>
      </w:r>
    </w:p>
    <w:p w:rsidR="003E7CAA" w:rsidRPr="00134CBC" w:rsidRDefault="003E7CAA" w:rsidP="00FE36C3">
      <w:pPr>
        <w:tabs>
          <w:tab w:val="left" w:pos="3682"/>
          <w:tab w:val="left" w:pos="5954"/>
        </w:tabs>
        <w:spacing w:before="80" w:line="280" w:lineRule="exact"/>
        <w:ind w:left="274" w:hanging="274"/>
        <w:rPr>
          <w:noProof/>
          <w:spacing w:val="-4"/>
          <w:lang w:val="fr-FR"/>
        </w:rPr>
      </w:pPr>
      <w:r w:rsidRPr="00134CBC">
        <w:rPr>
          <w:noProof/>
          <w:spacing w:val="-4"/>
          <w:lang w:val="fr-FR"/>
        </w:rPr>
        <w:tab/>
        <w:t>0,75 l vína s přídavkem alkoholu</w:t>
      </w:r>
      <w:r w:rsidRPr="00134CBC">
        <w:rPr>
          <w:noProof/>
          <w:spacing w:val="-4"/>
          <w:lang w:val="fr-FR"/>
        </w:rPr>
        <w:tab/>
        <w:t>=</w:t>
      </w:r>
      <w:r w:rsidRPr="00134CBC">
        <w:rPr>
          <w:noProof/>
          <w:spacing w:val="-4"/>
          <w:lang w:val="fr-FR"/>
        </w:rPr>
        <w:tab/>
        <w:t>7,5 standardních dávek alkoholického nápoje</w:t>
      </w:r>
    </w:p>
    <w:p w:rsidR="003E7CAA" w:rsidRPr="00134CBC" w:rsidRDefault="003E7CAA" w:rsidP="003E7CAA">
      <w:pPr>
        <w:rPr>
          <w:noProof/>
          <w:sz w:val="28"/>
          <w:szCs w:val="28"/>
          <w:lang w:val="fr-FR"/>
        </w:rPr>
      </w:pPr>
    </w:p>
    <w:p w:rsidR="003E7CAA" w:rsidRPr="00134CBC" w:rsidRDefault="003E7CAA" w:rsidP="003E7CAA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134CBC">
        <w:rPr>
          <w:noProof/>
          <w:lang w:val="fr-FR"/>
        </w:rPr>
        <w:sym w:font="Wingdings" w:char="F075"/>
      </w:r>
      <w:r w:rsidRPr="00134CBC">
        <w:rPr>
          <w:noProof/>
          <w:lang w:val="fr-FR"/>
        </w:rPr>
        <w:t xml:space="preserve"> TVRDÝ ALKOHOL: 1 láhev</w:t>
      </w:r>
    </w:p>
    <w:p w:rsidR="003E7CAA" w:rsidRPr="00134CBC" w:rsidRDefault="003E7CAA" w:rsidP="00FE36C3">
      <w:pPr>
        <w:tabs>
          <w:tab w:val="left" w:pos="3682"/>
          <w:tab w:val="left" w:pos="5991"/>
        </w:tabs>
        <w:spacing w:before="80" w:line="280" w:lineRule="exact"/>
        <w:ind w:left="274" w:hanging="274"/>
        <w:rPr>
          <w:noProof/>
          <w:lang w:val="fr-FR"/>
        </w:rPr>
      </w:pPr>
      <w:r w:rsidRPr="00134CBC">
        <w:rPr>
          <w:noProof/>
          <w:lang w:val="fr-FR"/>
        </w:rPr>
        <w:tab/>
        <w:t>0,5 l</w:t>
      </w:r>
      <w:r w:rsidRPr="00134CBC">
        <w:rPr>
          <w:noProof/>
          <w:lang w:val="fr-FR"/>
        </w:rPr>
        <w:tab/>
        <w:t>=</w:t>
      </w:r>
      <w:r w:rsidRPr="00134CBC">
        <w:rPr>
          <w:noProof/>
          <w:lang w:val="fr-FR"/>
        </w:rPr>
        <w:tab/>
        <w:t>10 standardních dávek alkoholického nápoje</w:t>
      </w:r>
    </w:p>
    <w:p w:rsidR="003E7CAA" w:rsidRPr="00134CBC" w:rsidRDefault="003E7CAA" w:rsidP="00FE36C3">
      <w:pPr>
        <w:tabs>
          <w:tab w:val="left" w:pos="3682"/>
          <w:tab w:val="left" w:pos="5991"/>
        </w:tabs>
        <w:spacing w:before="80" w:line="280" w:lineRule="exact"/>
        <w:ind w:left="274" w:hanging="274"/>
        <w:rPr>
          <w:noProof/>
          <w:lang w:val="fr-FR"/>
        </w:rPr>
      </w:pPr>
      <w:r w:rsidRPr="00134CBC">
        <w:rPr>
          <w:noProof/>
          <w:lang w:val="fr-FR"/>
        </w:rPr>
        <w:tab/>
        <w:t>0,7 l</w:t>
      </w:r>
      <w:r w:rsidRPr="00134CBC">
        <w:rPr>
          <w:noProof/>
          <w:lang w:val="fr-FR"/>
        </w:rPr>
        <w:tab/>
        <w:t>=</w:t>
      </w:r>
      <w:r w:rsidRPr="00134CBC">
        <w:rPr>
          <w:noProof/>
          <w:lang w:val="fr-FR"/>
        </w:rPr>
        <w:tab/>
        <w:t>14 standardních dávek alkoholického nápoje</w:t>
      </w:r>
    </w:p>
    <w:p w:rsidR="003E7CAA" w:rsidRPr="00134CBC" w:rsidRDefault="003E7CAA" w:rsidP="00FE36C3">
      <w:pPr>
        <w:tabs>
          <w:tab w:val="left" w:pos="3682"/>
          <w:tab w:val="left" w:pos="5991"/>
        </w:tabs>
        <w:spacing w:before="80" w:line="280" w:lineRule="exact"/>
        <w:ind w:left="274" w:hanging="274"/>
        <w:rPr>
          <w:noProof/>
          <w:lang w:val="fr-FR"/>
        </w:rPr>
      </w:pPr>
      <w:r w:rsidRPr="00134CBC">
        <w:rPr>
          <w:noProof/>
          <w:lang w:val="fr-FR"/>
        </w:rPr>
        <w:tab/>
        <w:t>1 l</w:t>
      </w:r>
      <w:r w:rsidRPr="00134CBC">
        <w:rPr>
          <w:noProof/>
          <w:lang w:val="fr-FR"/>
        </w:rPr>
        <w:tab/>
        <w:t>=</w:t>
      </w:r>
      <w:r w:rsidRPr="00134CBC">
        <w:rPr>
          <w:noProof/>
          <w:lang w:val="fr-FR"/>
        </w:rPr>
        <w:tab/>
        <w:t>20 standardních dávek alkoholického nápoje</w:t>
      </w:r>
    </w:p>
    <w:p w:rsidR="003E7CAA" w:rsidRPr="00134CBC" w:rsidRDefault="003E7CAA" w:rsidP="003E7CAA">
      <w:pPr>
        <w:rPr>
          <w:noProof/>
          <w:lang w:val="fr-FR"/>
        </w:rPr>
      </w:pPr>
    </w:p>
    <w:sectPr w:rsidR="003E7CAA" w:rsidRPr="00134CBC" w:rsidSect="003E7CAA">
      <w:headerReference w:type="default" r:id="rId8"/>
      <w:footerReference w:type="default" r:id="rId9"/>
      <w:footerReference w:type="first" r:id="rId10"/>
      <w:footnotePr>
        <w:numFmt w:val="lowerRoman"/>
      </w:footnotePr>
      <w:endnotePr>
        <w:numFmt w:val="decimal"/>
      </w:endnotePr>
      <w:pgSz w:w="12240" w:h="15840" w:code="122"/>
      <w:pgMar w:top="720" w:right="720" w:bottom="720" w:left="1440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33" w:rsidRDefault="00BC7533">
      <w:r>
        <w:separator/>
      </w:r>
    </w:p>
  </w:endnote>
  <w:endnote w:type="continuationSeparator" w:id="0">
    <w:p w:rsidR="00BC7533" w:rsidRDefault="00BC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EC" w:rsidRPr="004E183B" w:rsidRDefault="005B57EC" w:rsidP="00134CBC">
    <w:pPr>
      <w:pStyle w:val="Footer"/>
      <w:tabs>
        <w:tab w:val="clear" w:pos="4320"/>
        <w:tab w:val="clear" w:pos="8640"/>
      </w:tabs>
    </w:pPr>
    <w:r w:rsidRPr="00134CBC">
      <w:sym w:font="Symbol" w:char="F0D3"/>
    </w:r>
    <w:r w:rsidRPr="004E183B">
      <w:t>Sobell, L. C. &amp; Sobell, M. B., 2000</w:t>
    </w:r>
  </w:p>
  <w:p w:rsidR="005B57EC" w:rsidRPr="004E183B" w:rsidRDefault="005B57EC" w:rsidP="00134CBC">
    <w:pPr>
      <w:pStyle w:val="Footer"/>
      <w:tabs>
        <w:tab w:val="clear" w:pos="4320"/>
        <w:tab w:val="clear" w:pos="8640"/>
      </w:tabs>
      <w:rPr>
        <w:rFonts w:cs="Arial"/>
        <w:sz w:val="12"/>
        <w:szCs w:val="12"/>
      </w:rPr>
    </w:pPr>
  </w:p>
  <w:p w:rsidR="005B57EC" w:rsidRPr="00134CBC" w:rsidRDefault="005B57EC" w:rsidP="00134CBC">
    <w:pPr>
      <w:pStyle w:val="Footer"/>
      <w:tabs>
        <w:tab w:val="clear" w:pos="4320"/>
        <w:tab w:val="clear" w:pos="8640"/>
      </w:tabs>
      <w:rPr>
        <w:rFonts w:cs="Arial"/>
        <w:sz w:val="16"/>
      </w:rPr>
    </w:pPr>
    <w:r w:rsidRPr="00134CBC">
      <w:rPr>
        <w:rFonts w:cs="Arial"/>
        <w:sz w:val="16"/>
      </w:rPr>
      <w:t xml:space="preserve">TLBF Instructions - </w:t>
    </w:r>
    <w:r>
      <w:rPr>
        <w:rFonts w:cs="Arial"/>
        <w:sz w:val="16"/>
      </w:rPr>
      <w:t>Czech Republic</w:t>
    </w:r>
    <w:r w:rsidRPr="00134CBC">
      <w:rPr>
        <w:rFonts w:cs="Arial"/>
        <w:sz w:val="16"/>
      </w:rPr>
      <w:t>/</w:t>
    </w:r>
    <w:r>
      <w:rPr>
        <w:rFonts w:cs="Arial"/>
        <w:sz w:val="16"/>
      </w:rPr>
      <w:t>Czech</w:t>
    </w:r>
    <w:r w:rsidRPr="00134CBC">
      <w:rPr>
        <w:rFonts w:cs="Arial"/>
        <w:sz w:val="16"/>
      </w:rPr>
      <w:t xml:space="preserve"> - </w:t>
    </w:r>
    <w:r>
      <w:rPr>
        <w:rFonts w:cs="Arial"/>
        <w:sz w:val="16"/>
      </w:rPr>
      <w:t xml:space="preserve">Version of 04 Nov 11 - </w:t>
    </w:r>
    <w:r w:rsidRPr="00134CBC">
      <w:rPr>
        <w:rFonts w:cs="Arial"/>
        <w:sz w:val="16"/>
      </w:rPr>
      <w:t>Mapi Institute.</w:t>
    </w:r>
  </w:p>
  <w:p w:rsidR="005B57EC" w:rsidRPr="00134CBC" w:rsidRDefault="005B57EC" w:rsidP="00134CBC">
    <w:pPr>
      <w:pStyle w:val="Footer"/>
      <w:tabs>
        <w:tab w:val="clear" w:pos="4320"/>
        <w:tab w:val="clear" w:pos="8640"/>
      </w:tabs>
    </w:pPr>
    <w:r>
      <w:rPr>
        <w:rFonts w:cs="Arial"/>
        <w:sz w:val="12"/>
      </w:rPr>
      <w:t xml:space="preserve">ID6357 / </w:t>
    </w:r>
    <w:r w:rsidRPr="00134CBC">
      <w:rPr>
        <w:rFonts w:cs="Arial"/>
        <w:sz w:val="12"/>
      </w:rPr>
      <w:t>TLFB-Instructions_AU1.0_</w:t>
    </w:r>
    <w:r>
      <w:rPr>
        <w:rFonts w:cs="Arial"/>
        <w:sz w:val="12"/>
      </w:rPr>
      <w:t>ces-CZ</w:t>
    </w:r>
    <w:r w:rsidRPr="00134CBC">
      <w:rPr>
        <w:rFonts w:cs="Arial"/>
        <w:sz w:val="12"/>
      </w:rPr>
      <w:t>.doc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EC" w:rsidRPr="004E183B" w:rsidRDefault="005B57EC" w:rsidP="003E7CAA">
    <w:pPr>
      <w:pStyle w:val="Footer"/>
      <w:tabs>
        <w:tab w:val="clear" w:pos="4320"/>
        <w:tab w:val="clear" w:pos="8640"/>
      </w:tabs>
    </w:pPr>
    <w:r w:rsidRPr="00134CBC">
      <w:sym w:font="Symbol" w:char="F0D3"/>
    </w:r>
    <w:r w:rsidRPr="004E183B">
      <w:t>Sobell, L. C. &amp; Sobell, M. B., 2000</w:t>
    </w:r>
  </w:p>
  <w:p w:rsidR="005B57EC" w:rsidRPr="004E183B" w:rsidRDefault="005B57EC" w:rsidP="003E7CAA">
    <w:pPr>
      <w:pStyle w:val="Footer"/>
      <w:tabs>
        <w:tab w:val="clear" w:pos="4320"/>
        <w:tab w:val="clear" w:pos="8640"/>
      </w:tabs>
      <w:rPr>
        <w:rFonts w:cs="Arial"/>
        <w:sz w:val="12"/>
        <w:szCs w:val="12"/>
      </w:rPr>
    </w:pPr>
  </w:p>
  <w:p w:rsidR="005B57EC" w:rsidRPr="00134CBC" w:rsidRDefault="005B57EC" w:rsidP="00134CBC">
    <w:pPr>
      <w:pStyle w:val="Footer"/>
      <w:tabs>
        <w:tab w:val="clear" w:pos="4320"/>
        <w:tab w:val="clear" w:pos="8640"/>
      </w:tabs>
      <w:rPr>
        <w:rFonts w:cs="Arial"/>
        <w:sz w:val="16"/>
      </w:rPr>
    </w:pPr>
    <w:r w:rsidRPr="00134CBC">
      <w:rPr>
        <w:rFonts w:cs="Arial"/>
        <w:sz w:val="16"/>
      </w:rPr>
      <w:t xml:space="preserve">TLBF Instructions - </w:t>
    </w:r>
    <w:r>
      <w:rPr>
        <w:rFonts w:cs="Arial"/>
        <w:sz w:val="16"/>
      </w:rPr>
      <w:t>Czech Republic</w:t>
    </w:r>
    <w:r w:rsidRPr="00134CBC">
      <w:rPr>
        <w:rFonts w:cs="Arial"/>
        <w:sz w:val="16"/>
      </w:rPr>
      <w:t>/</w:t>
    </w:r>
    <w:r>
      <w:rPr>
        <w:rFonts w:cs="Arial"/>
        <w:sz w:val="16"/>
      </w:rPr>
      <w:t>Czech</w:t>
    </w:r>
    <w:r w:rsidRPr="00134CBC">
      <w:rPr>
        <w:rFonts w:cs="Arial"/>
        <w:sz w:val="16"/>
      </w:rPr>
      <w:t xml:space="preserve"> - </w:t>
    </w:r>
    <w:r>
      <w:rPr>
        <w:rFonts w:cs="Arial"/>
        <w:sz w:val="16"/>
      </w:rPr>
      <w:t xml:space="preserve">Version of 04 Nov 11 - </w:t>
    </w:r>
    <w:r w:rsidRPr="00134CBC">
      <w:rPr>
        <w:rFonts w:cs="Arial"/>
        <w:sz w:val="16"/>
      </w:rPr>
      <w:t>Mapi Institute.</w:t>
    </w:r>
  </w:p>
  <w:p w:rsidR="005B57EC" w:rsidRPr="00134CBC" w:rsidRDefault="005B57EC" w:rsidP="00134CBC">
    <w:pPr>
      <w:pStyle w:val="Footer"/>
      <w:tabs>
        <w:tab w:val="clear" w:pos="4320"/>
        <w:tab w:val="clear" w:pos="8640"/>
      </w:tabs>
    </w:pPr>
    <w:r>
      <w:rPr>
        <w:rFonts w:cs="Arial"/>
        <w:sz w:val="12"/>
      </w:rPr>
      <w:t xml:space="preserve">ID6357 / </w:t>
    </w:r>
    <w:r w:rsidRPr="00134CBC">
      <w:rPr>
        <w:rFonts w:cs="Arial"/>
        <w:sz w:val="12"/>
      </w:rPr>
      <w:t>TLFB-Instructions_AU1.0_</w:t>
    </w:r>
    <w:r>
      <w:rPr>
        <w:rFonts w:cs="Arial"/>
        <w:sz w:val="12"/>
      </w:rPr>
      <w:t>ces-CZ</w:t>
    </w:r>
    <w:r w:rsidRPr="00134CBC">
      <w:rPr>
        <w:rFonts w:cs="Arial"/>
        <w:sz w:val="12"/>
      </w:rPr>
      <w:t>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33" w:rsidRDefault="00BC7533">
      <w:r>
        <w:separator/>
      </w:r>
    </w:p>
  </w:footnote>
  <w:footnote w:type="continuationSeparator" w:id="0">
    <w:p w:rsidR="00BC7533" w:rsidRDefault="00BC7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EC" w:rsidRDefault="005B57EC" w:rsidP="003E7CAA">
    <w:pPr>
      <w:pStyle w:val="Header"/>
      <w:tabs>
        <w:tab w:val="clear" w:pos="8640"/>
        <w:tab w:val="right" w:pos="10620"/>
      </w:tabs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1FF8">
      <w:rPr>
        <w:rStyle w:val="PageNumber"/>
        <w:noProof/>
      </w:rPr>
      <w:t>2</w:t>
    </w:r>
    <w:r>
      <w:rPr>
        <w:rStyle w:val="PageNumber"/>
      </w:rPr>
      <w:fldChar w:fldCharType="end"/>
    </w:r>
  </w:p>
  <w:p w:rsidR="005B57EC" w:rsidRDefault="005B57EC">
    <w:pPr>
      <w:pStyle w:val="Header"/>
      <w:tabs>
        <w:tab w:val="clear" w:pos="8640"/>
        <w:tab w:val="right" w:pos="1062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B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E4"/>
    <w:rsid w:val="00134CBC"/>
    <w:rsid w:val="002C26D2"/>
    <w:rsid w:val="002C2CEF"/>
    <w:rsid w:val="003E7CAA"/>
    <w:rsid w:val="004E183B"/>
    <w:rsid w:val="005B57EC"/>
    <w:rsid w:val="00A91FF8"/>
    <w:rsid w:val="00BC7533"/>
    <w:rsid w:val="00CC0C7E"/>
    <w:rsid w:val="00DD0DBF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FB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spacing w:before="160" w:after="100" w:line="360" w:lineRule="exact"/>
      <w:ind w:left="450" w:right="-187" w:hanging="90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ind w:right="-180"/>
      <w:jc w:val="center"/>
      <w:outlineLvl w:val="1"/>
    </w:pPr>
    <w:rPr>
      <w:rFonts w:ascii="Helvetica" w:hAnsi="Helvetica"/>
      <w:b/>
      <w:position w:val="4"/>
    </w:rPr>
  </w:style>
  <w:style w:type="paragraph" w:styleId="Heading3">
    <w:name w:val="heading 3"/>
    <w:basedOn w:val="Normal"/>
    <w:next w:val="Normal"/>
    <w:qFormat/>
    <w:pPr>
      <w:keepNext/>
      <w:tabs>
        <w:tab w:val="left" w:pos="3420"/>
        <w:tab w:val="left" w:pos="6210"/>
      </w:tabs>
      <w:spacing w:before="80" w:line="280" w:lineRule="exact"/>
      <w:ind w:left="274" w:right="-187" w:hanging="274"/>
      <w:jc w:val="center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chiffreinst">
    <w:name w:val="chiffre inst"/>
    <w:basedOn w:val="Normal"/>
    <w:link w:val="chiffreinstCar"/>
    <w:rsid w:val="007955B3"/>
    <w:pPr>
      <w:spacing w:line="240" w:lineRule="exact"/>
      <w:ind w:left="540" w:hanging="540"/>
    </w:pPr>
    <w:rPr>
      <w:sz w:val="16"/>
      <w:szCs w:val="16"/>
    </w:rPr>
  </w:style>
  <w:style w:type="character" w:customStyle="1" w:styleId="chiffreinstCar">
    <w:name w:val="chiffre inst Car"/>
    <w:basedOn w:val="DefaultParagraphFont"/>
    <w:link w:val="chiffreinst"/>
    <w:rsid w:val="007955B3"/>
    <w:rPr>
      <w:rFonts w:ascii="Arial" w:eastAsia="Arial Unicode MS" w:hAnsi="Arial" w:cs="Arial Unicode MS"/>
      <w:sz w:val="16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DD0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FB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spacing w:before="160" w:after="100" w:line="360" w:lineRule="exact"/>
      <w:ind w:left="450" w:right="-187" w:hanging="90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ind w:right="-180"/>
      <w:jc w:val="center"/>
      <w:outlineLvl w:val="1"/>
    </w:pPr>
    <w:rPr>
      <w:rFonts w:ascii="Helvetica" w:hAnsi="Helvetica"/>
      <w:b/>
      <w:position w:val="4"/>
    </w:rPr>
  </w:style>
  <w:style w:type="paragraph" w:styleId="Heading3">
    <w:name w:val="heading 3"/>
    <w:basedOn w:val="Normal"/>
    <w:next w:val="Normal"/>
    <w:qFormat/>
    <w:pPr>
      <w:keepNext/>
      <w:tabs>
        <w:tab w:val="left" w:pos="3420"/>
        <w:tab w:val="left" w:pos="6210"/>
      </w:tabs>
      <w:spacing w:before="80" w:line="280" w:lineRule="exact"/>
      <w:ind w:left="274" w:right="-187" w:hanging="274"/>
      <w:jc w:val="center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chiffreinst">
    <w:name w:val="chiffre inst"/>
    <w:basedOn w:val="Normal"/>
    <w:link w:val="chiffreinstCar"/>
    <w:rsid w:val="007955B3"/>
    <w:pPr>
      <w:spacing w:line="240" w:lineRule="exact"/>
      <w:ind w:left="540" w:hanging="540"/>
    </w:pPr>
    <w:rPr>
      <w:sz w:val="16"/>
      <w:szCs w:val="16"/>
    </w:rPr>
  </w:style>
  <w:style w:type="character" w:customStyle="1" w:styleId="chiffreinstCar">
    <w:name w:val="chiffre inst Car"/>
    <w:basedOn w:val="DefaultParagraphFont"/>
    <w:link w:val="chiffreinst"/>
    <w:rsid w:val="007955B3"/>
    <w:rPr>
      <w:rFonts w:ascii="Arial" w:eastAsia="Arial Unicode MS" w:hAnsi="Arial" w:cs="Arial Unicode MS"/>
      <w:sz w:val="16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DD0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for Filling Out the Timeline Alcohol Use Calendar</vt:lpstr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Filling Out the Timeline Alcohol Use Calendar</dc:title>
  <dc:subject>Instructions for Filling Out the Timeline Alcohol Use Calendar</dc:subject>
  <dc:creator>azaccardelli</dc:creator>
  <cp:keywords>instructions; timeline; alcohol use; calendar</cp:keywords>
  <cp:lastModifiedBy>Linda Sobell</cp:lastModifiedBy>
  <cp:revision>2</cp:revision>
  <cp:lastPrinted>1999-12-30T21:48:00Z</cp:lastPrinted>
  <dcterms:created xsi:type="dcterms:W3CDTF">2012-05-10T18:14:00Z</dcterms:created>
  <dcterms:modified xsi:type="dcterms:W3CDTF">2012-05-10T18:14:00Z</dcterms:modified>
</cp:coreProperties>
</file>