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8280"/>
      </w:tblGrid>
      <w:tr w:rsidR="00EF3E1A" w:rsidRPr="00A67AC5">
        <w:tblPrEx>
          <w:tblCellMar>
            <w:top w:w="0" w:type="dxa"/>
            <w:bottom w:w="0" w:type="dxa"/>
          </w:tblCellMar>
        </w:tblPrEx>
        <w:tc>
          <w:tcPr>
            <w:tcW w:w="8280" w:type="dxa"/>
          </w:tcPr>
          <w:p w:rsidR="00EF3E1A" w:rsidRPr="00A67AC5" w:rsidRDefault="00EF3E1A" w:rsidP="00EF3E1A">
            <w:pPr>
              <w:pStyle w:val="Heading1"/>
              <w:ind w:left="357" w:right="0" w:firstLine="0"/>
              <w:rPr>
                <w:rFonts w:ascii="Arial" w:hAnsi="Arial"/>
                <w:smallCaps/>
                <w:noProof/>
                <w:color w:val="FFFFFF"/>
                <w:sz w:val="48"/>
                <w:lang w:val="it-IT"/>
              </w:rPr>
            </w:pPr>
            <w:bookmarkStart w:id="0" w:name="_GoBack"/>
            <w:bookmarkEnd w:id="0"/>
            <w:r w:rsidRPr="00A67AC5">
              <w:rPr>
                <w:rFonts w:ascii="Arial" w:hAnsi="Arial"/>
                <w:noProof/>
                <w:lang w:val="it-IT"/>
              </w:rPr>
              <w:t xml:space="preserve">Istruzioni per la compilazione del Calendario sull'uso di bevande alcoliche </w:t>
            </w:r>
          </w:p>
        </w:tc>
      </w:tr>
    </w:tbl>
    <w:p w:rsidR="00EF3E1A" w:rsidRPr="001C5CD8" w:rsidRDefault="00EF3E1A" w:rsidP="00EF3E1A">
      <w:pPr>
        <w:spacing w:before="240" w:after="200"/>
        <w:rPr>
          <w:noProof/>
          <w:lang w:val="fr-FR"/>
        </w:rPr>
      </w:pPr>
      <w:r w:rsidRPr="00A67AC5">
        <w:rPr>
          <w:noProof/>
          <w:lang w:val="it-IT"/>
        </w:rPr>
        <w:t xml:space="preserve">Per aiutarci a valutare il suo consumo di alcol, abbiamo bisogno di farci un'idea su come è stato il suo uso di bevande alcoliche negli ultimi </w:t>
      </w:r>
      <w:r w:rsidRPr="00A67AC5">
        <w:rPr>
          <w:noProof/>
          <w:u w:val="single"/>
          <w:lang w:val="it-IT"/>
        </w:rPr>
        <w:t>____</w:t>
      </w:r>
      <w:r w:rsidRPr="00A67AC5">
        <w:rPr>
          <w:noProof/>
          <w:lang w:val="it-IT"/>
        </w:rPr>
        <w:t xml:space="preserve"> giorni. </w:t>
      </w:r>
      <w:r w:rsidRPr="001C5CD8">
        <w:rPr>
          <w:noProof/>
          <w:lang w:val="fr-FR"/>
        </w:rPr>
        <w:t xml:space="preserve">Per fare questo, vorremmo che compilasse il calendario allegato. </w:t>
      </w:r>
    </w:p>
    <w:p w:rsidR="00EF3E1A" w:rsidRPr="00A67AC5" w:rsidRDefault="00EF3E1A" w:rsidP="00EF3E1A">
      <w:pPr>
        <w:numPr>
          <w:ilvl w:val="0"/>
          <w:numId w:val="7"/>
        </w:numPr>
        <w:tabs>
          <w:tab w:val="left" w:pos="5940"/>
          <w:tab w:val="left" w:pos="6570"/>
        </w:tabs>
        <w:spacing w:before="120"/>
        <w:ind w:left="357" w:hanging="357"/>
        <w:rPr>
          <w:noProof/>
          <w:position w:val="6"/>
          <w:lang w:val="it-IT"/>
        </w:rPr>
      </w:pPr>
      <w:r w:rsidRPr="00A67AC5">
        <w:rPr>
          <w:noProof/>
          <w:position w:val="6"/>
          <w:lang w:val="it-IT"/>
        </w:rPr>
        <w:t>Compilare il calendario non è difficile.</w:t>
      </w:r>
    </w:p>
    <w:p w:rsidR="00EF3E1A" w:rsidRPr="00A67AC5" w:rsidRDefault="00EF3E1A" w:rsidP="00EF3E1A">
      <w:pPr>
        <w:numPr>
          <w:ilvl w:val="0"/>
          <w:numId w:val="7"/>
        </w:numPr>
        <w:tabs>
          <w:tab w:val="left" w:pos="5940"/>
          <w:tab w:val="left" w:pos="6570"/>
        </w:tabs>
        <w:spacing w:before="120"/>
        <w:ind w:left="357" w:hanging="357"/>
        <w:rPr>
          <w:noProof/>
          <w:position w:val="6"/>
          <w:lang w:val="it-IT"/>
        </w:rPr>
      </w:pPr>
      <w:r w:rsidRPr="00A67AC5">
        <w:rPr>
          <w:noProof/>
          <w:position w:val="6"/>
          <w:lang w:val="it-IT"/>
        </w:rPr>
        <w:t>Cerchi di farlo nel modo più preciso possibile.</w:t>
      </w:r>
    </w:p>
    <w:p w:rsidR="00EF3E1A" w:rsidRPr="00A67AC5" w:rsidRDefault="00EF3E1A" w:rsidP="00EF3E1A">
      <w:pPr>
        <w:numPr>
          <w:ilvl w:val="0"/>
          <w:numId w:val="6"/>
        </w:numPr>
        <w:spacing w:before="120"/>
        <w:ind w:left="357" w:hanging="357"/>
        <w:rPr>
          <w:smallCaps/>
          <w:noProof/>
          <w:lang w:val="it-IT"/>
        </w:rPr>
      </w:pPr>
      <w:r w:rsidRPr="00A67AC5">
        <w:rPr>
          <w:noProof/>
          <w:position w:val="6"/>
          <w:lang w:val="it-IT"/>
        </w:rPr>
        <w:t>Sappiamo che la sua capacità di ricordare non sarà perfetta. Questo NON È UN PROBLEMA.</w:t>
      </w:r>
    </w:p>
    <w:p w:rsidR="00EF3E1A" w:rsidRPr="00A67AC5" w:rsidRDefault="00EF3E1A" w:rsidP="00EF3E1A">
      <w:pPr>
        <w:rPr>
          <w:noProof/>
          <w:sz w:val="16"/>
          <w:szCs w:val="16"/>
          <w:lang w:val="it-IT"/>
        </w:rPr>
      </w:pPr>
    </w:p>
    <w:p w:rsidR="00EF3E1A" w:rsidRPr="001C5CD8" w:rsidRDefault="00EF3E1A" w:rsidP="00EF3E1A">
      <w:pPr>
        <w:numPr>
          <w:ilvl w:val="0"/>
          <w:numId w:val="8"/>
        </w:numPr>
        <w:spacing w:line="360" w:lineRule="atLeast"/>
        <w:rPr>
          <w:b/>
          <w:i/>
          <w:noProof/>
          <w:lang w:val="fr-FR"/>
        </w:rPr>
      </w:pPr>
      <w:r w:rsidRPr="001C5CD8">
        <w:rPr>
          <w:b/>
          <w:noProof/>
          <w:position w:val="4"/>
          <w:lang w:val="fr-FR"/>
        </w:rPr>
        <w:t>COME COMPILARE IL CALENDARIO</w:t>
      </w:r>
    </w:p>
    <w:p w:rsidR="00EF3E1A" w:rsidRPr="00A67AC5" w:rsidRDefault="00EF3E1A" w:rsidP="00EF3E1A">
      <w:pPr>
        <w:spacing w:before="120"/>
        <w:ind w:left="270" w:hanging="270"/>
        <w:jc w:val="both"/>
        <w:rPr>
          <w:noProof/>
          <w:lang w:val="it-IT"/>
        </w:rPr>
      </w:pPr>
      <w:r w:rsidRPr="00A67AC5">
        <w:rPr>
          <w:noProof/>
          <w:position w:val="-2"/>
          <w:sz w:val="28"/>
          <w:lang w:val="it-IT"/>
        </w:rPr>
        <w:t>•</w:t>
      </w:r>
      <w:r w:rsidRPr="00A67AC5">
        <w:rPr>
          <w:noProof/>
          <w:lang w:val="it-IT"/>
        </w:rPr>
        <w:tab/>
        <w:t xml:space="preserve">L'idea è quella di scrivere un numero in </w:t>
      </w:r>
      <w:r w:rsidRPr="00A67AC5">
        <w:rPr>
          <w:b/>
          <w:noProof/>
          <w:lang w:val="it-IT"/>
        </w:rPr>
        <w:t>ciascun giorno</w:t>
      </w:r>
      <w:r w:rsidRPr="00A67AC5">
        <w:rPr>
          <w:noProof/>
          <w:lang w:val="it-IT"/>
        </w:rPr>
        <w:t xml:space="preserve"> del calendario.</w:t>
      </w:r>
    </w:p>
    <w:p w:rsidR="00EF3E1A" w:rsidRPr="00A67AC5" w:rsidRDefault="00EF3E1A" w:rsidP="00EF3E1A">
      <w:pPr>
        <w:spacing w:before="120"/>
        <w:ind w:left="274" w:hanging="274"/>
        <w:jc w:val="both"/>
        <w:rPr>
          <w:noProof/>
          <w:lang w:val="it-IT"/>
        </w:rPr>
      </w:pPr>
      <w:r w:rsidRPr="00A67AC5">
        <w:rPr>
          <w:noProof/>
          <w:position w:val="-2"/>
          <w:sz w:val="28"/>
          <w:lang w:val="it-IT"/>
        </w:rPr>
        <w:t>•</w:t>
      </w:r>
      <w:r w:rsidRPr="00A67AC5">
        <w:rPr>
          <w:noProof/>
          <w:lang w:val="it-IT"/>
        </w:rPr>
        <w:tab/>
        <w:t>Nei giorni in cui non ha bevuto, dovrà scrivere uno "0".</w:t>
      </w:r>
    </w:p>
    <w:p w:rsidR="00EF3E1A" w:rsidRPr="00A67AC5" w:rsidRDefault="00EF3E1A" w:rsidP="00EF3E1A">
      <w:pPr>
        <w:spacing w:before="120"/>
        <w:ind w:left="274" w:hanging="274"/>
        <w:jc w:val="both"/>
        <w:rPr>
          <w:noProof/>
          <w:lang w:val="it-IT"/>
        </w:rPr>
      </w:pPr>
      <w:r w:rsidRPr="00A67AC5">
        <w:rPr>
          <w:noProof/>
          <w:position w:val="-2"/>
          <w:sz w:val="28"/>
          <w:lang w:val="it-IT"/>
        </w:rPr>
        <w:t>•</w:t>
      </w:r>
      <w:r w:rsidRPr="00A67AC5">
        <w:rPr>
          <w:noProof/>
          <w:lang w:val="it-IT"/>
        </w:rPr>
        <w:tab/>
        <w:t xml:space="preserve">Nei giorni in cui ha bevuto, dovrà inserire il numero totale dei bicchieri che ha bevuto. </w:t>
      </w:r>
    </w:p>
    <w:p w:rsidR="00EF3E1A" w:rsidRPr="00A67AC5" w:rsidRDefault="00EF3E1A" w:rsidP="00EF3E1A">
      <w:pPr>
        <w:spacing w:before="120"/>
        <w:ind w:left="272" w:hanging="272"/>
        <w:rPr>
          <w:noProof/>
          <w:lang w:val="it-IT"/>
        </w:rPr>
      </w:pPr>
      <w:r w:rsidRPr="00A67AC5">
        <w:rPr>
          <w:noProof/>
          <w:position w:val="-2"/>
          <w:sz w:val="28"/>
          <w:lang w:val="it-IT"/>
        </w:rPr>
        <w:t>•</w:t>
      </w:r>
      <w:r w:rsidRPr="00A67AC5">
        <w:rPr>
          <w:noProof/>
          <w:lang w:val="it-IT"/>
        </w:rPr>
        <w:tab/>
        <w:t xml:space="preserve">Vorremmo che scrivesse sul calendario quanto ha bevuto utilizzando la definizione standard di bevande alcoliche. </w:t>
      </w:r>
      <w:r w:rsidRPr="00A67AC5">
        <w:rPr>
          <w:i/>
          <w:noProof/>
          <w:lang w:val="it-IT"/>
        </w:rPr>
        <w:t>Ad esempio,</w:t>
      </w:r>
      <w:r w:rsidRPr="00A67AC5">
        <w:rPr>
          <w:noProof/>
          <w:lang w:val="it-IT"/>
        </w:rPr>
        <w:t xml:space="preserve"> se ha bevuto 6 birre, scriva il numero 6 per quel giorno. Se ha bevuto due o più tipi diversi di bevande alcoliche in un giorno come 2 birre e 3 bicchieri di vino, scriverà il numero 5 per quel giorno.</w:t>
      </w:r>
    </w:p>
    <w:p w:rsidR="00EF3E1A" w:rsidRPr="00A67AC5" w:rsidRDefault="00EF3E1A" w:rsidP="00EF3E1A">
      <w:pPr>
        <w:ind w:left="357"/>
        <w:rPr>
          <w:b/>
          <w:noProof/>
          <w:lang w:val="it-IT"/>
        </w:rPr>
      </w:pPr>
      <w:r w:rsidRPr="00A67AC5">
        <w:rPr>
          <w:b/>
          <w:noProof/>
          <w:lang w:val="it-IT"/>
        </w:rPr>
        <w:t xml:space="preserve">È importante che ci sia scritto qualcosa per </w:t>
      </w:r>
      <w:r w:rsidRPr="00A67AC5">
        <w:rPr>
          <w:b/>
          <w:noProof/>
          <w:u w:val="single"/>
          <w:lang w:val="it-IT"/>
        </w:rPr>
        <w:t>ciascun</w:t>
      </w:r>
      <w:r w:rsidRPr="00A67AC5">
        <w:rPr>
          <w:b/>
          <w:noProof/>
          <w:lang w:val="it-IT"/>
        </w:rPr>
        <w:t xml:space="preserve"> giorno, anche se è uno "0".</w:t>
      </w:r>
    </w:p>
    <w:p w:rsidR="00EF3E1A" w:rsidRPr="00571B1F" w:rsidRDefault="00EF3E1A" w:rsidP="00EF3E1A">
      <w:pPr>
        <w:rPr>
          <w:noProof/>
          <w:sz w:val="16"/>
          <w:szCs w:val="16"/>
          <w:lang w:val="it-IT"/>
        </w:rPr>
      </w:pPr>
    </w:p>
    <w:p w:rsidR="00EF3E1A" w:rsidRPr="00A67AC5" w:rsidRDefault="00EF3E1A" w:rsidP="00EF3E1A">
      <w:pPr>
        <w:numPr>
          <w:ilvl w:val="0"/>
          <w:numId w:val="10"/>
        </w:numPr>
        <w:spacing w:line="360" w:lineRule="atLeast"/>
        <w:rPr>
          <w:b/>
          <w:i/>
          <w:noProof/>
          <w:lang w:val="it-IT"/>
        </w:rPr>
      </w:pPr>
      <w:r w:rsidRPr="00A67AC5">
        <w:rPr>
          <w:b/>
          <w:noProof/>
          <w:position w:val="4"/>
          <w:lang w:val="it-IT"/>
        </w:rPr>
        <w:t>LA VALUTAZIONE PIÙ PRECISA CHE PUÒ</w:t>
      </w:r>
      <w:r w:rsidRPr="00A67AC5">
        <w:rPr>
          <w:b/>
          <w:noProof/>
          <w:position w:val="-2"/>
          <w:sz w:val="28"/>
          <w:lang w:val="it-IT"/>
        </w:rPr>
        <w:t xml:space="preserve"> </w:t>
      </w:r>
    </w:p>
    <w:p w:rsidR="00EF3E1A" w:rsidRPr="00A67AC5" w:rsidRDefault="00EF3E1A" w:rsidP="00EF3E1A">
      <w:pPr>
        <w:ind w:left="270" w:hanging="270"/>
        <w:jc w:val="both"/>
        <w:rPr>
          <w:noProof/>
          <w:lang w:val="it-IT"/>
        </w:rPr>
      </w:pPr>
      <w:r w:rsidRPr="00A67AC5">
        <w:rPr>
          <w:noProof/>
          <w:position w:val="-2"/>
          <w:sz w:val="28"/>
          <w:lang w:val="it-IT"/>
        </w:rPr>
        <w:t>•</w:t>
      </w:r>
      <w:r w:rsidRPr="00A67AC5">
        <w:rPr>
          <w:noProof/>
          <w:lang w:val="it-IT"/>
        </w:rPr>
        <w:tab/>
        <w:t xml:space="preserve">Ci rendiamo conto che non è facile ricordare le cose con precisione al 100%. </w:t>
      </w:r>
    </w:p>
    <w:p w:rsidR="00EF3E1A" w:rsidRPr="00A67AC5" w:rsidRDefault="00EF3E1A" w:rsidP="00EF3E1A">
      <w:pPr>
        <w:ind w:left="274" w:hanging="274"/>
        <w:rPr>
          <w:noProof/>
          <w:lang w:val="it-IT"/>
        </w:rPr>
      </w:pPr>
      <w:r w:rsidRPr="00A67AC5">
        <w:rPr>
          <w:noProof/>
          <w:position w:val="-2"/>
          <w:sz w:val="28"/>
          <w:lang w:val="it-IT"/>
        </w:rPr>
        <w:t>•</w:t>
      </w:r>
      <w:r w:rsidRPr="00A67AC5">
        <w:rPr>
          <w:noProof/>
          <w:lang w:val="it-IT"/>
        </w:rPr>
        <w:tab/>
        <w:t xml:space="preserve">Se non è sicuro/a se ha bevuto 7 o 11 bevande alcoliche o se ha bevuto un giovedì o un venerdì, </w:t>
      </w:r>
      <w:r w:rsidRPr="00A67AC5">
        <w:rPr>
          <w:b/>
          <w:noProof/>
          <w:lang w:val="it-IT"/>
        </w:rPr>
        <w:t>dia la valutazione più precisa che può!</w:t>
      </w:r>
      <w:r w:rsidRPr="00A67AC5">
        <w:rPr>
          <w:noProof/>
          <w:lang w:val="it-IT"/>
        </w:rPr>
        <w:t xml:space="preserve"> Quello che importa è capire che 7 o 11 bevande alcoliche sono molto diverse da 1 o 2 bevande alcoliche o 25 bevande alcoliche. Lo scopo è quello di capire con quale frequenza ha bevuto, quanto ha bevuto e il modo in cui beve.</w:t>
      </w:r>
    </w:p>
    <w:p w:rsidR="00EF3E1A" w:rsidRPr="00A67AC5" w:rsidRDefault="00EF3E1A" w:rsidP="00EF3E1A">
      <w:pPr>
        <w:rPr>
          <w:noProof/>
          <w:sz w:val="16"/>
          <w:szCs w:val="16"/>
          <w:lang w:val="it-IT"/>
        </w:rPr>
      </w:pPr>
    </w:p>
    <w:p w:rsidR="00EF3E1A" w:rsidRPr="001C5CD8" w:rsidRDefault="00EF3E1A" w:rsidP="00EF3E1A">
      <w:pPr>
        <w:numPr>
          <w:ilvl w:val="0"/>
          <w:numId w:val="10"/>
        </w:numPr>
        <w:spacing w:line="360" w:lineRule="atLeast"/>
        <w:rPr>
          <w:b/>
          <w:i/>
          <w:noProof/>
          <w:lang w:val="fr-FR"/>
        </w:rPr>
      </w:pPr>
      <w:r w:rsidRPr="001C5CD8">
        <w:rPr>
          <w:b/>
          <w:noProof/>
          <w:position w:val="4"/>
          <w:lang w:val="fr-FR"/>
        </w:rPr>
        <w:t>SUGGERIMENTI UTILI</w:t>
      </w:r>
    </w:p>
    <w:p w:rsidR="00EF3E1A" w:rsidRPr="00A67AC5" w:rsidRDefault="00EF3E1A" w:rsidP="00EF3E1A">
      <w:pPr>
        <w:spacing w:before="120"/>
        <w:ind w:left="270" w:hanging="270"/>
        <w:jc w:val="both"/>
        <w:rPr>
          <w:noProof/>
          <w:lang w:val="it-IT"/>
        </w:rPr>
      </w:pPr>
      <w:r w:rsidRPr="00A67AC5">
        <w:rPr>
          <w:noProof/>
          <w:position w:val="-2"/>
          <w:sz w:val="28"/>
          <w:lang w:val="it-IT"/>
        </w:rPr>
        <w:t>•</w:t>
      </w:r>
      <w:r w:rsidRPr="00A67AC5">
        <w:rPr>
          <w:noProof/>
          <w:lang w:val="it-IT"/>
        </w:rPr>
        <w:tab/>
        <w:t>Se ha un'agenda, può usarla per aiutarsi a ricordare il suo consumo di alcol.</w:t>
      </w:r>
    </w:p>
    <w:p w:rsidR="00EF3E1A" w:rsidRPr="00A67AC5" w:rsidRDefault="00EF3E1A" w:rsidP="00EF3E1A">
      <w:pPr>
        <w:spacing w:before="120"/>
        <w:ind w:left="274" w:hanging="274"/>
        <w:rPr>
          <w:noProof/>
          <w:lang w:val="it-IT"/>
        </w:rPr>
      </w:pPr>
      <w:r w:rsidRPr="00A67AC5">
        <w:rPr>
          <w:noProof/>
          <w:position w:val="-2"/>
          <w:sz w:val="28"/>
          <w:lang w:val="it-IT"/>
        </w:rPr>
        <w:t>•</w:t>
      </w:r>
      <w:r w:rsidRPr="00A67AC5">
        <w:rPr>
          <w:noProof/>
          <w:lang w:val="it-IT"/>
        </w:rPr>
        <w:tab/>
        <w:t>I giorni festivi come Pasqua e Natale sono segnati sul calendario per aiutarla a ricordare meglio il suo consumo di alcol. Pensi anche a quanto ha bevuto quando non era al lavoro e in occasioni come compleanni, ferie o feste.</w:t>
      </w:r>
    </w:p>
    <w:p w:rsidR="00EF3E1A" w:rsidRPr="00A67AC5" w:rsidRDefault="00EF3E1A" w:rsidP="00EF3E1A">
      <w:pPr>
        <w:spacing w:before="120"/>
        <w:ind w:left="270" w:hanging="270"/>
        <w:rPr>
          <w:noProof/>
          <w:lang w:val="it-IT"/>
        </w:rPr>
      </w:pPr>
      <w:r w:rsidRPr="00A67AC5">
        <w:rPr>
          <w:noProof/>
          <w:position w:val="-2"/>
          <w:sz w:val="28"/>
          <w:lang w:val="it-IT"/>
        </w:rPr>
        <w:t>•</w:t>
      </w:r>
      <w:r w:rsidRPr="00A67AC5">
        <w:rPr>
          <w:noProof/>
          <w:lang w:val="it-IT"/>
        </w:rPr>
        <w:tab/>
        <w:t xml:space="preserve">Se ha delle abitudini per quanto riguarda il bere può usarle per aiutarsi a ricordare il suo consumo di alcol. </w:t>
      </w:r>
      <w:r w:rsidRPr="00A67AC5">
        <w:rPr>
          <w:noProof/>
          <w:lang w:val="it-IT"/>
        </w:rPr>
        <w:br/>
        <w:t>Ad esempio, potrebbe avere l'abitudine di bere tutti i giorni o solo nel fine settimana oppure nei giorni feriali, oppure potrebbe bere di più durante l'estate o quando viaggia, o potrebbe bere di mercoledì dopo aver praticato attività sportive.</w:t>
      </w:r>
    </w:p>
    <w:p w:rsidR="00EF3E1A" w:rsidRPr="00A67AC5" w:rsidRDefault="00EF3E1A" w:rsidP="00EF3E1A">
      <w:pPr>
        <w:rPr>
          <w:noProof/>
          <w:sz w:val="16"/>
          <w:szCs w:val="16"/>
          <w:lang w:val="it-IT"/>
        </w:rPr>
      </w:pPr>
    </w:p>
    <w:p w:rsidR="00EF3E1A" w:rsidRPr="001C5CD8" w:rsidRDefault="00EF3E1A" w:rsidP="00EF3E1A">
      <w:pPr>
        <w:numPr>
          <w:ilvl w:val="0"/>
          <w:numId w:val="10"/>
        </w:numPr>
        <w:spacing w:line="360" w:lineRule="atLeast"/>
        <w:rPr>
          <w:b/>
          <w:i/>
          <w:noProof/>
          <w:lang w:val="fr-FR"/>
        </w:rPr>
      </w:pPr>
      <w:r w:rsidRPr="001C5CD8">
        <w:rPr>
          <w:b/>
          <w:noProof/>
          <w:position w:val="4"/>
          <w:lang w:val="fr-FR"/>
        </w:rPr>
        <w:t xml:space="preserve">COMPILARE IL CALENDARIO </w:t>
      </w:r>
    </w:p>
    <w:p w:rsidR="00EF3E1A" w:rsidRPr="00A67AC5" w:rsidRDefault="00EF3E1A" w:rsidP="00EF3E1A">
      <w:pPr>
        <w:spacing w:before="120"/>
        <w:ind w:left="274" w:hanging="274"/>
        <w:rPr>
          <w:noProof/>
          <w:lang w:val="it-IT"/>
        </w:rPr>
      </w:pPr>
      <w:r w:rsidRPr="00A67AC5">
        <w:rPr>
          <w:noProof/>
          <w:position w:val="-2"/>
          <w:sz w:val="28"/>
          <w:lang w:val="it-IT"/>
        </w:rPr>
        <w:t>•</w:t>
      </w:r>
      <w:r w:rsidRPr="00A67AC5">
        <w:rPr>
          <w:noProof/>
          <w:lang w:val="it-IT"/>
        </w:rPr>
        <w:tab/>
        <w:t xml:space="preserve">È allegato un calendario in bianco.  Scriva il numero di bevande che ha bevuto in ciascun giorno in base alla definizione standard di bevande alcoliche. </w:t>
      </w:r>
    </w:p>
    <w:p w:rsidR="00EF3E1A" w:rsidRPr="00A67AC5" w:rsidRDefault="00EF3E1A" w:rsidP="00EF3E1A">
      <w:pPr>
        <w:spacing w:before="120"/>
        <w:ind w:left="274" w:hanging="274"/>
        <w:rPr>
          <w:noProof/>
          <w:lang w:val="it-IT"/>
        </w:rPr>
      </w:pPr>
      <w:r w:rsidRPr="00A67AC5">
        <w:rPr>
          <w:noProof/>
          <w:position w:val="-2"/>
          <w:sz w:val="28"/>
          <w:lang w:val="it-IT"/>
        </w:rPr>
        <w:t>•</w:t>
      </w:r>
      <w:r w:rsidRPr="00A67AC5">
        <w:rPr>
          <w:noProof/>
          <w:position w:val="-2"/>
          <w:sz w:val="28"/>
          <w:lang w:val="it-IT"/>
        </w:rPr>
        <w:tab/>
      </w:r>
      <w:r w:rsidRPr="00A67AC5">
        <w:rPr>
          <w:noProof/>
          <w:lang w:val="it-IT"/>
        </w:rPr>
        <w:t xml:space="preserve">Il periodo di tempo di cui stiamo parlando nel calendario è </w:t>
      </w:r>
    </w:p>
    <w:p w:rsidR="00EF3E1A" w:rsidRPr="00A67AC5" w:rsidRDefault="00EF3E1A" w:rsidP="00EF3E1A">
      <w:pPr>
        <w:tabs>
          <w:tab w:val="left" w:pos="3420"/>
          <w:tab w:val="left" w:pos="6030"/>
        </w:tabs>
        <w:spacing w:before="80" w:line="280" w:lineRule="exact"/>
        <w:ind w:left="270"/>
        <w:rPr>
          <w:b/>
          <w:noProof/>
          <w:lang w:val="it-IT"/>
        </w:rPr>
      </w:pPr>
      <w:r w:rsidRPr="00A67AC5">
        <w:rPr>
          <w:b/>
          <w:noProof/>
          <w:lang w:val="it-IT"/>
        </w:rPr>
        <w:t xml:space="preserve">da </w:t>
      </w:r>
      <w:r w:rsidRPr="00A67AC5">
        <w:rPr>
          <w:b/>
          <w:noProof/>
          <w:u w:val="single"/>
          <w:lang w:val="it-IT"/>
        </w:rPr>
        <w:t>________________________</w:t>
      </w:r>
      <w:r w:rsidRPr="00A67AC5">
        <w:rPr>
          <w:b/>
          <w:noProof/>
          <w:lang w:val="it-IT"/>
        </w:rPr>
        <w:t xml:space="preserve">a </w:t>
      </w:r>
      <w:r w:rsidRPr="00A67AC5">
        <w:rPr>
          <w:b/>
          <w:noProof/>
          <w:u w:val="single"/>
          <w:lang w:val="it-IT"/>
        </w:rPr>
        <w:t>_______________________</w:t>
      </w:r>
      <w:r w:rsidRPr="00A67AC5">
        <w:rPr>
          <w:b/>
          <w:noProof/>
          <w:lang w:val="it-IT"/>
        </w:rPr>
        <w:t>.</w:t>
      </w:r>
    </w:p>
    <w:p w:rsidR="00EF3E1A" w:rsidRPr="00A67AC5" w:rsidRDefault="00EF3E1A" w:rsidP="00EF3E1A">
      <w:pPr>
        <w:spacing w:before="120"/>
        <w:ind w:left="272" w:hanging="272"/>
        <w:rPr>
          <w:noProof/>
          <w:lang w:val="it-IT"/>
        </w:rPr>
      </w:pPr>
      <w:r w:rsidRPr="00A67AC5">
        <w:rPr>
          <w:noProof/>
          <w:position w:val="-2"/>
          <w:sz w:val="28"/>
          <w:lang w:val="it-IT"/>
        </w:rPr>
        <w:t>•</w:t>
      </w:r>
      <w:r w:rsidRPr="00A67AC5">
        <w:rPr>
          <w:noProof/>
          <w:lang w:val="it-IT"/>
        </w:rPr>
        <w:t xml:space="preserve"> Cerchi di essere più preciso/a che può nel valutare il suo consumo di alcol.</w:t>
      </w:r>
    </w:p>
    <w:p w:rsidR="00EF3E1A" w:rsidRPr="00A67AC5" w:rsidRDefault="00EF3E1A" w:rsidP="00EF3E1A">
      <w:pPr>
        <w:spacing w:before="120"/>
        <w:ind w:left="272" w:hanging="272"/>
        <w:rPr>
          <w:b/>
          <w:noProof/>
          <w:lang w:val="it-IT"/>
        </w:rPr>
      </w:pPr>
      <w:r w:rsidRPr="00A67AC5">
        <w:rPr>
          <w:noProof/>
          <w:position w:val="-2"/>
          <w:sz w:val="28"/>
          <w:lang w:val="it-IT"/>
        </w:rPr>
        <w:t>•</w:t>
      </w:r>
      <w:r w:rsidRPr="00A67AC5">
        <w:rPr>
          <w:noProof/>
          <w:lang w:val="it-IT"/>
        </w:rPr>
        <w:t xml:space="preserve"> </w:t>
      </w:r>
      <w:r w:rsidRPr="00A67AC5">
        <w:rPr>
          <w:b/>
          <w:noProof/>
          <w:lang w:val="it-IT"/>
        </w:rPr>
        <w:t xml:space="preserve">RICONTROLLI CHE </w:t>
      </w:r>
      <w:r w:rsidRPr="00A67AC5">
        <w:rPr>
          <w:b/>
          <w:noProof/>
          <w:u w:val="single"/>
          <w:lang w:val="it-IT"/>
        </w:rPr>
        <w:t>TUTTI</w:t>
      </w:r>
      <w:r w:rsidRPr="00A67AC5">
        <w:rPr>
          <w:b/>
          <w:noProof/>
          <w:lang w:val="it-IT"/>
        </w:rPr>
        <w:t xml:space="preserve"> I GIORNI SIANO COMPILATI PRIMA DI RICONSEGNARE IL CALENDARIO. </w:t>
      </w:r>
    </w:p>
    <w:p w:rsidR="00EF3E1A" w:rsidRPr="00A67AC5" w:rsidRDefault="00EF3E1A" w:rsidP="00EF3E1A">
      <w:pPr>
        <w:spacing w:before="120"/>
        <w:ind w:left="272" w:hanging="272"/>
        <w:rPr>
          <w:noProof/>
          <w:lang w:val="it-IT"/>
        </w:rPr>
      </w:pPr>
      <w:r w:rsidRPr="00A67AC5">
        <w:rPr>
          <w:noProof/>
          <w:position w:val="-2"/>
          <w:sz w:val="28"/>
          <w:lang w:val="it-IT"/>
        </w:rPr>
        <w:t xml:space="preserve">• </w:t>
      </w:r>
      <w:r w:rsidRPr="00A67AC5">
        <w:rPr>
          <w:noProof/>
          <w:lang w:val="it-IT"/>
        </w:rPr>
        <w:t>Prima di cominciare guardi l'</w:t>
      </w:r>
      <w:r w:rsidRPr="00A67AC5">
        <w:rPr>
          <w:b/>
          <w:noProof/>
          <w:lang w:val="it-IT"/>
        </w:rPr>
        <w:t>ESEMPIO DI CALENDARIO E LA TABELLA DELLE BEVANDE ALCOLICHE STANDARD</w:t>
      </w:r>
      <w:r w:rsidRPr="00A67AC5">
        <w:rPr>
          <w:noProof/>
          <w:lang w:val="it-IT"/>
        </w:rPr>
        <w:t xml:space="preserve"> sulla pagina seguente.</w:t>
      </w:r>
    </w:p>
    <w:p w:rsidR="00EF3E1A" w:rsidRPr="00A67AC5" w:rsidRDefault="00EF3E1A">
      <w:pPr>
        <w:tabs>
          <w:tab w:val="left" w:pos="3420"/>
          <w:tab w:val="left" w:pos="6210"/>
        </w:tabs>
        <w:spacing w:before="80" w:line="280" w:lineRule="exact"/>
        <w:ind w:left="274" w:right="-720" w:hanging="274"/>
        <w:rPr>
          <w:noProof/>
          <w:lang w:val="it-IT"/>
        </w:rPr>
      </w:pPr>
      <w:r w:rsidRPr="00A67AC5">
        <w:rPr>
          <w:noProof/>
          <w:lang w:val="it-IT"/>
        </w:rPr>
        <w:br w:type="page"/>
      </w:r>
    </w:p>
    <w:tbl>
      <w:tblPr>
        <w:tblW w:w="0" w:type="auto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7512"/>
      </w:tblGrid>
      <w:tr w:rsidR="00EF3E1A" w:rsidRPr="00A67AC5">
        <w:tblPrEx>
          <w:tblCellMar>
            <w:top w:w="0" w:type="dxa"/>
            <w:bottom w:w="0" w:type="dxa"/>
          </w:tblCellMar>
        </w:tblPrEx>
        <w:tc>
          <w:tcPr>
            <w:tcW w:w="7512" w:type="dxa"/>
          </w:tcPr>
          <w:p w:rsidR="00EF3E1A" w:rsidRPr="00A67AC5" w:rsidRDefault="00EF3E1A" w:rsidP="00EF3E1A">
            <w:pPr>
              <w:pStyle w:val="Heading1"/>
              <w:ind w:left="357" w:right="0" w:firstLine="0"/>
              <w:rPr>
                <w:rFonts w:ascii="Arial" w:hAnsi="Arial"/>
                <w:smallCaps/>
                <w:noProof/>
                <w:color w:val="FFFFFF"/>
                <w:sz w:val="48"/>
                <w:lang w:val="it-IT"/>
              </w:rPr>
            </w:pPr>
            <w:r w:rsidRPr="00A67AC5">
              <w:rPr>
                <w:rFonts w:ascii="Arial" w:hAnsi="Arial"/>
                <w:noProof/>
                <w:lang w:val="it-IT"/>
              </w:rPr>
              <w:t>Istruzioni per la compilazione del Calendario sull'uso di bevande alcoliche</w:t>
            </w:r>
          </w:p>
        </w:tc>
      </w:tr>
    </w:tbl>
    <w:p w:rsidR="00EF3E1A" w:rsidRPr="00A67AC5" w:rsidRDefault="00EF3E1A" w:rsidP="00EF3E1A">
      <w:pPr>
        <w:rPr>
          <w:noProof/>
          <w:sz w:val="28"/>
          <w:szCs w:val="28"/>
          <w:lang w:val="it-IT"/>
        </w:rPr>
      </w:pPr>
    </w:p>
    <w:p w:rsidR="00EF3E1A" w:rsidRPr="001C5CD8" w:rsidRDefault="00EF3E1A" w:rsidP="00EF3E1A">
      <w:pPr>
        <w:numPr>
          <w:ilvl w:val="0"/>
          <w:numId w:val="12"/>
        </w:numPr>
        <w:spacing w:line="360" w:lineRule="atLeast"/>
        <w:rPr>
          <w:b/>
          <w:i/>
          <w:noProof/>
          <w:lang w:val="fr-FR"/>
        </w:rPr>
      </w:pPr>
      <w:r w:rsidRPr="001C5CD8">
        <w:rPr>
          <w:b/>
          <w:noProof/>
          <w:position w:val="4"/>
          <w:lang w:val="fr-FR"/>
        </w:rPr>
        <w:t>ESEMPIO DI CALENDARIO</w:t>
      </w:r>
    </w:p>
    <w:p w:rsidR="00EF3E1A" w:rsidRPr="001C5CD8" w:rsidRDefault="00EF3E1A" w:rsidP="00EF3E1A">
      <w:pPr>
        <w:rPr>
          <w:noProof/>
          <w:lang w:val="fr-FR"/>
        </w:rPr>
      </w:pPr>
    </w:p>
    <w:p w:rsidR="00EF3E1A" w:rsidRPr="001C5CD8" w:rsidRDefault="00EF3E1A" w:rsidP="00EF3E1A">
      <w:pPr>
        <w:rPr>
          <w:noProof/>
          <w:lang w:val="fr-FR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942"/>
        <w:gridCol w:w="1170"/>
        <w:gridCol w:w="1078"/>
        <w:gridCol w:w="991"/>
        <w:gridCol w:w="1080"/>
        <w:gridCol w:w="1080"/>
        <w:gridCol w:w="1080"/>
      </w:tblGrid>
      <w:tr w:rsidR="00EF3E1A" w:rsidRPr="001C5C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9" w:type="dxa"/>
          </w:tcPr>
          <w:p w:rsidR="00EF3E1A" w:rsidRPr="001C5CD8" w:rsidRDefault="00EF3E1A" w:rsidP="00EF3E1A">
            <w:pPr>
              <w:spacing w:line="320" w:lineRule="exact"/>
              <w:ind w:left="540" w:hanging="540"/>
              <w:jc w:val="center"/>
              <w:rPr>
                <w:noProof/>
                <w:sz w:val="16"/>
                <w:lang w:val="fr-FR"/>
              </w:rPr>
            </w:pPr>
            <w:r w:rsidRPr="001C5CD8">
              <w:rPr>
                <w:noProof/>
                <w:lang w:val="fr-FR"/>
              </w:rPr>
              <w:t>2000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E1A" w:rsidRPr="001C5CD8" w:rsidRDefault="00EF3E1A" w:rsidP="00EF3E1A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1C5CD8">
              <w:rPr>
                <w:noProof/>
                <w:sz w:val="16"/>
                <w:szCs w:val="16"/>
                <w:lang w:val="fr-FR"/>
              </w:rPr>
              <w:t>DOM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E1A" w:rsidRPr="001C5CD8" w:rsidRDefault="00EF3E1A" w:rsidP="00EF3E1A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1C5CD8">
              <w:rPr>
                <w:noProof/>
                <w:sz w:val="16"/>
                <w:szCs w:val="16"/>
                <w:lang w:val="fr-FR"/>
              </w:rPr>
              <w:t>LUN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E1A" w:rsidRPr="001C5CD8" w:rsidRDefault="00EF3E1A" w:rsidP="00EF3E1A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1C5CD8">
              <w:rPr>
                <w:noProof/>
                <w:sz w:val="16"/>
                <w:szCs w:val="16"/>
                <w:lang w:val="fr-FR"/>
              </w:rPr>
              <w:t>MAR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E1A" w:rsidRPr="001C5CD8" w:rsidRDefault="00EF3E1A" w:rsidP="00EF3E1A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1C5CD8">
              <w:rPr>
                <w:noProof/>
                <w:sz w:val="16"/>
                <w:szCs w:val="16"/>
                <w:lang w:val="fr-FR"/>
              </w:rPr>
              <w:t>MER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E1A" w:rsidRPr="001C5CD8" w:rsidRDefault="00EF3E1A" w:rsidP="00EF3E1A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1C5CD8">
              <w:rPr>
                <w:noProof/>
                <w:sz w:val="16"/>
                <w:szCs w:val="16"/>
                <w:lang w:val="fr-FR"/>
              </w:rPr>
              <w:t>GIO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E1A" w:rsidRPr="001C5CD8" w:rsidRDefault="00EF3E1A" w:rsidP="00EF3E1A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1C5CD8">
              <w:rPr>
                <w:noProof/>
                <w:sz w:val="16"/>
                <w:szCs w:val="16"/>
                <w:lang w:val="fr-FR"/>
              </w:rPr>
              <w:t>VEN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E1A" w:rsidRPr="001C5CD8" w:rsidRDefault="00EF3E1A" w:rsidP="00EF3E1A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1C5CD8">
              <w:rPr>
                <w:noProof/>
                <w:sz w:val="16"/>
                <w:szCs w:val="16"/>
                <w:lang w:val="fr-FR"/>
              </w:rPr>
              <w:t>SAB</w:t>
            </w:r>
          </w:p>
        </w:tc>
      </w:tr>
      <w:tr w:rsidR="00EF3E1A" w:rsidRPr="001C5C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9" w:type="dxa"/>
          </w:tcPr>
          <w:p w:rsidR="00EF3E1A" w:rsidRPr="001C5CD8" w:rsidRDefault="00EF3E1A" w:rsidP="00EF3E1A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EF3E1A" w:rsidRPr="001C5CD8" w:rsidRDefault="00EF3E1A" w:rsidP="00EF3E1A">
            <w:pPr>
              <w:spacing w:line="240" w:lineRule="exact"/>
              <w:ind w:left="540" w:hanging="540"/>
              <w:rPr>
                <w:noProof/>
                <w:position w:val="8"/>
                <w:sz w:val="16"/>
                <w:szCs w:val="16"/>
                <w:lang w:val="fr-FR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EF3E1A" w:rsidRPr="001C5CD8" w:rsidRDefault="00EF3E1A" w:rsidP="00EF3E1A">
            <w:pPr>
              <w:spacing w:line="240" w:lineRule="exact"/>
              <w:ind w:left="540" w:hanging="540"/>
              <w:rPr>
                <w:noProof/>
                <w:position w:val="8"/>
                <w:sz w:val="16"/>
                <w:szCs w:val="16"/>
                <w:lang w:val="fr-FR"/>
              </w:rPr>
            </w:pP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EF3E1A" w:rsidRPr="001C5CD8" w:rsidRDefault="00EF3E1A" w:rsidP="00EF3E1A">
            <w:pPr>
              <w:spacing w:line="240" w:lineRule="exact"/>
              <w:ind w:left="540" w:hanging="540"/>
              <w:rPr>
                <w:noProof/>
                <w:position w:val="8"/>
                <w:sz w:val="16"/>
                <w:szCs w:val="16"/>
                <w:lang w:val="fr-FR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EF3E1A" w:rsidRPr="001C5CD8" w:rsidRDefault="00EF3E1A" w:rsidP="00EF3E1A">
            <w:pPr>
              <w:spacing w:line="240" w:lineRule="exact"/>
              <w:ind w:left="540" w:hanging="540"/>
              <w:rPr>
                <w:noProof/>
                <w:position w:val="8"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F3E1A" w:rsidRPr="001C5CD8" w:rsidRDefault="00EF3E1A" w:rsidP="00EF3E1A">
            <w:pPr>
              <w:spacing w:line="240" w:lineRule="exact"/>
              <w:ind w:left="540" w:hanging="540"/>
              <w:rPr>
                <w:noProof/>
                <w:position w:val="8"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1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2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0</w:t>
            </w:r>
          </w:p>
        </w:tc>
      </w:tr>
      <w:tr w:rsidR="00EF3E1A" w:rsidRPr="001C5C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3E1A" w:rsidRPr="001C5CD8" w:rsidRDefault="00EF3E1A" w:rsidP="00EF3E1A">
            <w:pPr>
              <w:spacing w:line="440" w:lineRule="atLeast"/>
              <w:jc w:val="center"/>
              <w:rPr>
                <w:noProof/>
                <w:sz w:val="16"/>
                <w:szCs w:val="16"/>
                <w:lang w:val="fr-FR"/>
              </w:rPr>
            </w:pPr>
            <w:r w:rsidRPr="001C5CD8">
              <w:rPr>
                <w:noProof/>
                <w:sz w:val="16"/>
                <w:szCs w:val="16"/>
                <w:lang w:val="fr-FR"/>
              </w:rPr>
              <w:t>S</w:t>
            </w:r>
            <w:r w:rsidRPr="001C5CD8">
              <w:rPr>
                <w:noProof/>
                <w:lang w:val="fr-FR"/>
              </w:rPr>
              <w:br/>
            </w:r>
            <w:r w:rsidRPr="001C5CD8">
              <w:rPr>
                <w:noProof/>
                <w:sz w:val="16"/>
                <w:szCs w:val="16"/>
                <w:lang w:val="fr-FR"/>
              </w:rPr>
              <w:t>E</w:t>
            </w:r>
            <w:r w:rsidRPr="001C5CD8">
              <w:rPr>
                <w:noProof/>
                <w:lang w:val="fr-FR"/>
              </w:rPr>
              <w:br/>
            </w:r>
            <w:r w:rsidRPr="001C5CD8">
              <w:rPr>
                <w:noProof/>
                <w:sz w:val="16"/>
                <w:szCs w:val="16"/>
                <w:lang w:val="fr-FR"/>
              </w:rPr>
              <w:t>T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3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7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position w:val="8"/>
                <w:lang w:val="fr-FR"/>
              </w:rPr>
            </w:pPr>
            <w:r w:rsidRPr="001C5CD8">
              <w:rPr>
                <w:noProof/>
                <w:lang w:val="fr-FR"/>
              </w:rPr>
              <w:t>4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0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5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6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7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8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9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11</w:t>
            </w:r>
          </w:p>
        </w:tc>
      </w:tr>
      <w:tr w:rsidR="00EF3E1A" w:rsidRPr="001C5C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3E1A" w:rsidRPr="001C5CD8" w:rsidRDefault="00EF3E1A" w:rsidP="00EF3E1A">
            <w:pPr>
              <w:spacing w:line="360" w:lineRule="atLeas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10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11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12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13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14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15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16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4</w:t>
            </w:r>
          </w:p>
        </w:tc>
      </w:tr>
      <w:tr w:rsidR="00EF3E1A" w:rsidRPr="001C5C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3E1A" w:rsidRPr="001C5CD8" w:rsidRDefault="00EF3E1A" w:rsidP="00EF3E1A">
            <w:pPr>
              <w:spacing w:line="360" w:lineRule="atLeas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17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18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19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20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21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22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23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13</w:t>
            </w:r>
          </w:p>
        </w:tc>
      </w:tr>
      <w:tr w:rsidR="00EF3E1A" w:rsidRPr="001C5C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E1A" w:rsidRPr="001C5CD8" w:rsidRDefault="00EF3E1A" w:rsidP="00EF3E1A">
            <w:pPr>
              <w:spacing w:line="360" w:lineRule="atLeas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24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position w:val="8"/>
                <w:lang w:val="fr-FR"/>
              </w:rPr>
            </w:pPr>
            <w:r w:rsidRPr="001C5CD8">
              <w:rPr>
                <w:noProof/>
                <w:lang w:val="fr-FR"/>
              </w:rPr>
              <w:t>25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26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27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28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29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3E1A" w:rsidRPr="001C5CD8" w:rsidRDefault="00EF3E1A" w:rsidP="00EF3E1A">
            <w:pPr>
              <w:pStyle w:val="chiffreinst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30</w:t>
            </w:r>
          </w:p>
          <w:p w:rsidR="00EF3E1A" w:rsidRPr="001C5CD8" w:rsidRDefault="00EF3E1A" w:rsidP="00EF3E1A">
            <w:pPr>
              <w:pStyle w:val="chiffreinst"/>
              <w:jc w:val="center"/>
              <w:rPr>
                <w:noProof/>
                <w:lang w:val="fr-FR"/>
              </w:rPr>
            </w:pPr>
            <w:r w:rsidRPr="001C5CD8">
              <w:rPr>
                <w:noProof/>
                <w:lang w:val="fr-FR"/>
              </w:rPr>
              <w:t>2</w:t>
            </w:r>
          </w:p>
        </w:tc>
      </w:tr>
    </w:tbl>
    <w:p w:rsidR="00EF3E1A" w:rsidRPr="001C5CD8" w:rsidRDefault="00EF3E1A" w:rsidP="00EF3E1A">
      <w:pPr>
        <w:keepNext/>
        <w:pBdr>
          <w:bottom w:val="double" w:sz="6" w:space="1" w:color="auto"/>
        </w:pBdr>
        <w:spacing w:before="80" w:line="280" w:lineRule="exact"/>
        <w:jc w:val="center"/>
        <w:rPr>
          <w:noProof/>
          <w:sz w:val="28"/>
          <w:szCs w:val="28"/>
          <w:lang w:val="fr-FR"/>
        </w:rPr>
      </w:pPr>
    </w:p>
    <w:p w:rsidR="00EF3E1A" w:rsidRPr="00A67AC5" w:rsidRDefault="00EF3E1A" w:rsidP="00EF3E1A">
      <w:pPr>
        <w:pStyle w:val="Heading2"/>
        <w:ind w:right="0"/>
        <w:rPr>
          <w:rFonts w:ascii="Arial" w:hAnsi="Arial"/>
          <w:i/>
          <w:noProof/>
          <w:lang w:val="it-IT"/>
        </w:rPr>
      </w:pPr>
      <w:r w:rsidRPr="00A67AC5">
        <w:rPr>
          <w:rFonts w:ascii="Arial" w:hAnsi="Arial"/>
          <w:noProof/>
          <w:lang w:val="it-IT"/>
        </w:rPr>
        <w:t>TABELLA DI CONVERSIONE IN BEVANDE ALCOLICHE STANDARD</w:t>
      </w:r>
    </w:p>
    <w:p w:rsidR="00EF3E1A" w:rsidRPr="00A67AC5" w:rsidRDefault="00EF3E1A" w:rsidP="00EF3E1A">
      <w:pPr>
        <w:pStyle w:val="Heading3"/>
        <w:tabs>
          <w:tab w:val="clear" w:pos="3420"/>
          <w:tab w:val="clear" w:pos="6210"/>
        </w:tabs>
        <w:ind w:left="0" w:right="0" w:firstLine="0"/>
        <w:rPr>
          <w:rFonts w:ascii="Arial" w:hAnsi="Arial"/>
          <w:noProof/>
          <w:sz w:val="22"/>
          <w:lang w:val="it-IT"/>
        </w:rPr>
      </w:pPr>
      <w:r w:rsidRPr="00A67AC5">
        <w:rPr>
          <w:rFonts w:ascii="Arial" w:hAnsi="Arial"/>
          <w:noProof/>
          <w:lang w:val="it-IT"/>
        </w:rPr>
        <w:t>Una bevanda alcolica standard equivale a</w:t>
      </w:r>
    </w:p>
    <w:p w:rsidR="00EF3E1A" w:rsidRPr="00A67AC5" w:rsidRDefault="00EF3E1A" w:rsidP="00EF3E1A">
      <w:pPr>
        <w:rPr>
          <w:noProof/>
          <w:sz w:val="28"/>
          <w:szCs w:val="28"/>
          <w:lang w:val="it-IT"/>
        </w:rPr>
      </w:pPr>
    </w:p>
    <w:p w:rsidR="00EF3E1A" w:rsidRPr="00A67AC5" w:rsidRDefault="00EF3E1A" w:rsidP="00EF3E1A">
      <w:pPr>
        <w:spacing w:before="80" w:line="280" w:lineRule="exact"/>
        <w:ind w:left="274" w:hanging="274"/>
        <w:rPr>
          <w:noProof/>
          <w:lang w:val="it-IT"/>
        </w:rPr>
      </w:pPr>
      <w:r w:rsidRPr="001C5CD8">
        <w:rPr>
          <w:noProof/>
          <w:lang w:val="fr-FR"/>
        </w:rPr>
        <w:sym w:font="Wingdings" w:char="F075"/>
      </w:r>
      <w:r w:rsidRPr="00A67AC5">
        <w:rPr>
          <w:noProof/>
          <w:lang w:val="it-IT"/>
        </w:rPr>
        <w:t xml:space="preserve"> </w:t>
      </w:r>
      <w:r w:rsidRPr="00A67AC5">
        <w:rPr>
          <w:b/>
          <w:noProof/>
          <w:lang w:val="it-IT"/>
        </w:rPr>
        <w:t xml:space="preserve">33 cl di BIRRA (5%) (Standard USA 35,49 cl) </w:t>
      </w:r>
    </w:p>
    <w:p w:rsidR="00EF3E1A" w:rsidRPr="00A67AC5" w:rsidRDefault="00EF3E1A" w:rsidP="00EF3E1A">
      <w:pPr>
        <w:rPr>
          <w:noProof/>
          <w:sz w:val="28"/>
          <w:szCs w:val="28"/>
          <w:lang w:val="it-IT"/>
        </w:rPr>
      </w:pPr>
    </w:p>
    <w:p w:rsidR="00EF3E1A" w:rsidRPr="00A67AC5" w:rsidRDefault="00EF3E1A" w:rsidP="00EF3E1A">
      <w:pPr>
        <w:spacing w:before="80" w:line="280" w:lineRule="exact"/>
        <w:ind w:left="274" w:hanging="274"/>
        <w:rPr>
          <w:b/>
          <w:noProof/>
          <w:lang w:val="it-IT"/>
        </w:rPr>
      </w:pPr>
      <w:r w:rsidRPr="001C5CD8">
        <w:rPr>
          <w:noProof/>
          <w:lang w:val="fr-FR"/>
        </w:rPr>
        <w:sym w:font="Wingdings" w:char="F075"/>
      </w:r>
      <w:r w:rsidRPr="00A67AC5">
        <w:rPr>
          <w:noProof/>
          <w:lang w:val="it-IT"/>
        </w:rPr>
        <w:t xml:space="preserve"> </w:t>
      </w:r>
      <w:r w:rsidRPr="00A67AC5">
        <w:rPr>
          <w:b/>
          <w:noProof/>
          <w:lang w:val="it-IT"/>
        </w:rPr>
        <w:t>12,5 cl di VINO (10% – 12%) (Standard USA 14,79 cl)</w:t>
      </w:r>
    </w:p>
    <w:p w:rsidR="00EF3E1A" w:rsidRPr="00A67AC5" w:rsidRDefault="00EF3E1A" w:rsidP="00EF3E1A">
      <w:pPr>
        <w:rPr>
          <w:noProof/>
          <w:sz w:val="28"/>
          <w:szCs w:val="28"/>
          <w:lang w:val="it-IT"/>
        </w:rPr>
      </w:pPr>
    </w:p>
    <w:p w:rsidR="00EF3E1A" w:rsidRPr="00A67AC5" w:rsidRDefault="00EF3E1A" w:rsidP="00EF3E1A">
      <w:pPr>
        <w:spacing w:before="80" w:line="280" w:lineRule="exact"/>
        <w:ind w:left="360" w:hanging="360"/>
        <w:rPr>
          <w:b/>
          <w:noProof/>
          <w:lang w:val="it-IT"/>
        </w:rPr>
      </w:pPr>
      <w:r w:rsidRPr="001C5CD8">
        <w:rPr>
          <w:noProof/>
          <w:lang w:val="fr-FR"/>
        </w:rPr>
        <w:sym w:font="Wingdings" w:char="F075"/>
      </w:r>
      <w:r w:rsidRPr="00A67AC5">
        <w:rPr>
          <w:noProof/>
          <w:lang w:val="it-IT"/>
        </w:rPr>
        <w:t xml:space="preserve"> </w:t>
      </w:r>
      <w:r w:rsidRPr="00A67AC5">
        <w:rPr>
          <w:b/>
          <w:noProof/>
          <w:lang w:val="it-IT"/>
        </w:rPr>
        <w:t xml:space="preserve">8 cl di VINO LIQUOROSO (16% – 18%) (Standard USA 8,87 cl) </w:t>
      </w:r>
    </w:p>
    <w:p w:rsidR="00EF3E1A" w:rsidRPr="00A67AC5" w:rsidRDefault="00EF3E1A" w:rsidP="00EF3E1A">
      <w:pPr>
        <w:rPr>
          <w:noProof/>
          <w:sz w:val="28"/>
          <w:szCs w:val="28"/>
          <w:lang w:val="it-IT"/>
        </w:rPr>
      </w:pPr>
    </w:p>
    <w:p w:rsidR="00EF3E1A" w:rsidRPr="00A67AC5" w:rsidRDefault="00EF3E1A" w:rsidP="00EF3E1A">
      <w:pPr>
        <w:spacing w:before="80" w:line="280" w:lineRule="exact"/>
        <w:ind w:left="274" w:hanging="274"/>
        <w:rPr>
          <w:noProof/>
          <w:lang w:val="it-IT"/>
        </w:rPr>
      </w:pPr>
      <w:r w:rsidRPr="001C5CD8">
        <w:rPr>
          <w:noProof/>
          <w:lang w:val="fr-FR"/>
        </w:rPr>
        <w:sym w:font="Wingdings" w:char="F075"/>
      </w:r>
      <w:r w:rsidRPr="00A67AC5">
        <w:rPr>
          <w:noProof/>
          <w:lang w:val="it-IT"/>
        </w:rPr>
        <w:t xml:space="preserve"> </w:t>
      </w:r>
      <w:r w:rsidRPr="00A67AC5">
        <w:rPr>
          <w:b/>
          <w:noProof/>
          <w:lang w:val="it-IT"/>
        </w:rPr>
        <w:t xml:space="preserve">4 cl di SUPERALCOLICI (43% – 50%) (Standard USA 4,44 cl) </w:t>
      </w:r>
    </w:p>
    <w:p w:rsidR="00EF3E1A" w:rsidRPr="00A67AC5" w:rsidRDefault="00EF3E1A" w:rsidP="00EF3E1A">
      <w:pPr>
        <w:rPr>
          <w:noProof/>
          <w:sz w:val="28"/>
          <w:szCs w:val="28"/>
          <w:lang w:val="it-IT"/>
        </w:rPr>
      </w:pPr>
    </w:p>
    <w:p w:rsidR="00EF3E1A" w:rsidRPr="00A67AC5" w:rsidRDefault="00EF3E1A" w:rsidP="00EF3E1A">
      <w:pPr>
        <w:tabs>
          <w:tab w:val="left" w:pos="3420"/>
          <w:tab w:val="left" w:pos="6210"/>
        </w:tabs>
        <w:spacing w:before="80" w:line="280" w:lineRule="exact"/>
        <w:ind w:left="274" w:hanging="274"/>
        <w:rPr>
          <w:noProof/>
          <w:lang w:val="it-IT"/>
        </w:rPr>
      </w:pPr>
      <w:r w:rsidRPr="001C5CD8">
        <w:rPr>
          <w:noProof/>
          <w:lang w:val="fr-FR"/>
        </w:rPr>
        <w:sym w:font="Wingdings" w:char="F075"/>
      </w:r>
      <w:r w:rsidRPr="00A67AC5">
        <w:rPr>
          <w:noProof/>
          <w:lang w:val="it-IT"/>
        </w:rPr>
        <w:t xml:space="preserve"> VINO: 1 Bottiglia</w:t>
      </w:r>
    </w:p>
    <w:p w:rsidR="00EF3E1A" w:rsidRPr="00A67AC5" w:rsidRDefault="00EF3E1A" w:rsidP="00EF3E1A">
      <w:pPr>
        <w:tabs>
          <w:tab w:val="left" w:pos="3828"/>
          <w:tab w:val="left" w:pos="6210"/>
        </w:tabs>
        <w:spacing w:before="80" w:line="280" w:lineRule="exact"/>
        <w:ind w:left="274" w:hanging="274"/>
        <w:rPr>
          <w:noProof/>
          <w:lang w:val="it-IT"/>
        </w:rPr>
      </w:pPr>
      <w:r w:rsidRPr="00A67AC5">
        <w:rPr>
          <w:noProof/>
          <w:lang w:val="it-IT"/>
        </w:rPr>
        <w:tab/>
        <w:t>75 cl (Standard USA 73,93 cl)</w:t>
      </w:r>
      <w:r w:rsidRPr="00A67AC5">
        <w:rPr>
          <w:noProof/>
          <w:lang w:val="it-IT"/>
        </w:rPr>
        <w:tab/>
        <w:t>=</w:t>
      </w:r>
      <w:r w:rsidRPr="00A67AC5">
        <w:rPr>
          <w:noProof/>
          <w:lang w:val="it-IT"/>
        </w:rPr>
        <w:tab/>
        <w:t>6 bevande alcoliche standard</w:t>
      </w:r>
    </w:p>
    <w:p w:rsidR="00EF3E1A" w:rsidRPr="00A67AC5" w:rsidRDefault="00EF3E1A" w:rsidP="00EF3E1A">
      <w:pPr>
        <w:tabs>
          <w:tab w:val="left" w:pos="3828"/>
          <w:tab w:val="left" w:pos="6210"/>
        </w:tabs>
        <w:spacing w:before="80" w:line="280" w:lineRule="exact"/>
        <w:ind w:left="274" w:hanging="274"/>
        <w:rPr>
          <w:noProof/>
          <w:lang w:val="it-IT"/>
        </w:rPr>
      </w:pPr>
      <w:r w:rsidRPr="00A67AC5">
        <w:rPr>
          <w:noProof/>
          <w:lang w:val="it-IT"/>
        </w:rPr>
        <w:tab/>
        <w:t>1,5 litri (Standard USA 1,18 litri)</w:t>
      </w:r>
      <w:r w:rsidRPr="00A67AC5">
        <w:rPr>
          <w:noProof/>
          <w:lang w:val="it-IT"/>
        </w:rPr>
        <w:tab/>
        <w:t>=</w:t>
      </w:r>
      <w:r w:rsidRPr="00A67AC5">
        <w:rPr>
          <w:noProof/>
          <w:lang w:val="it-IT"/>
        </w:rPr>
        <w:tab/>
        <w:t>12 bevande alcoliche standard</w:t>
      </w:r>
    </w:p>
    <w:p w:rsidR="00EF3E1A" w:rsidRPr="00A67AC5" w:rsidRDefault="00EF3E1A" w:rsidP="00EF3E1A">
      <w:pPr>
        <w:tabs>
          <w:tab w:val="left" w:pos="3828"/>
          <w:tab w:val="left" w:pos="6210"/>
        </w:tabs>
        <w:spacing w:before="80" w:line="280" w:lineRule="exact"/>
        <w:ind w:left="274" w:hanging="274"/>
        <w:rPr>
          <w:noProof/>
          <w:lang w:val="it-IT"/>
        </w:rPr>
      </w:pPr>
      <w:r w:rsidRPr="00A67AC5">
        <w:rPr>
          <w:noProof/>
          <w:lang w:val="it-IT"/>
        </w:rPr>
        <w:tab/>
        <w:t>75 cl liquoroso (Standard USA 73,93 cl) =</w:t>
      </w:r>
      <w:r w:rsidRPr="00A67AC5">
        <w:rPr>
          <w:noProof/>
          <w:lang w:val="it-IT"/>
        </w:rPr>
        <w:tab/>
        <w:t xml:space="preserve">9 1/3 bevande alcoliche standard </w:t>
      </w:r>
    </w:p>
    <w:p w:rsidR="00EF3E1A" w:rsidRPr="00A67AC5" w:rsidRDefault="00EF3E1A" w:rsidP="00EF3E1A">
      <w:pPr>
        <w:rPr>
          <w:noProof/>
          <w:sz w:val="28"/>
          <w:szCs w:val="28"/>
          <w:lang w:val="it-IT"/>
        </w:rPr>
      </w:pPr>
    </w:p>
    <w:p w:rsidR="00EF3E1A" w:rsidRPr="00A67AC5" w:rsidRDefault="00EF3E1A" w:rsidP="00EF3E1A">
      <w:pPr>
        <w:tabs>
          <w:tab w:val="left" w:pos="3420"/>
          <w:tab w:val="left" w:pos="6210"/>
        </w:tabs>
        <w:spacing w:before="80" w:line="280" w:lineRule="exact"/>
        <w:ind w:left="274" w:hanging="274"/>
        <w:rPr>
          <w:noProof/>
          <w:lang w:val="it-IT"/>
        </w:rPr>
      </w:pPr>
      <w:r w:rsidRPr="001C5CD8">
        <w:rPr>
          <w:noProof/>
          <w:lang w:val="fr-FR"/>
        </w:rPr>
        <w:sym w:font="Wingdings" w:char="F075"/>
      </w:r>
      <w:r w:rsidRPr="00A67AC5">
        <w:rPr>
          <w:noProof/>
          <w:lang w:val="it-IT"/>
        </w:rPr>
        <w:t xml:space="preserve"> SUPERALCOLICI: 1 Bottiglia</w:t>
      </w:r>
    </w:p>
    <w:p w:rsidR="00EF3E1A" w:rsidRPr="00A67AC5" w:rsidRDefault="00EF3E1A" w:rsidP="00EF3E1A">
      <w:pPr>
        <w:tabs>
          <w:tab w:val="left" w:pos="3828"/>
          <w:tab w:val="left" w:pos="6210"/>
        </w:tabs>
        <w:spacing w:before="80" w:line="280" w:lineRule="exact"/>
        <w:ind w:left="274" w:hanging="274"/>
        <w:rPr>
          <w:noProof/>
          <w:lang w:val="it-IT"/>
        </w:rPr>
      </w:pPr>
      <w:r w:rsidRPr="00A67AC5">
        <w:rPr>
          <w:noProof/>
          <w:lang w:val="it-IT"/>
        </w:rPr>
        <w:tab/>
        <w:t>33 cl (Standard USA 35,49 cl)</w:t>
      </w:r>
      <w:r w:rsidRPr="00A67AC5">
        <w:rPr>
          <w:noProof/>
          <w:lang w:val="it-IT"/>
        </w:rPr>
        <w:tab/>
        <w:t>=</w:t>
      </w:r>
      <w:r w:rsidRPr="00A67AC5">
        <w:rPr>
          <w:noProof/>
          <w:lang w:val="it-IT"/>
        </w:rPr>
        <w:tab/>
        <w:t>8 1/4 bevande alcoliche standard</w:t>
      </w:r>
    </w:p>
    <w:p w:rsidR="00EF3E1A" w:rsidRPr="00A67AC5" w:rsidRDefault="00EF3E1A" w:rsidP="00EF3E1A">
      <w:pPr>
        <w:tabs>
          <w:tab w:val="left" w:pos="3828"/>
          <w:tab w:val="left" w:pos="6210"/>
        </w:tabs>
        <w:spacing w:before="80" w:line="280" w:lineRule="exact"/>
        <w:ind w:left="274" w:hanging="274"/>
        <w:rPr>
          <w:noProof/>
          <w:lang w:val="it-IT"/>
        </w:rPr>
      </w:pPr>
      <w:r w:rsidRPr="00A67AC5">
        <w:rPr>
          <w:noProof/>
          <w:lang w:val="it-IT"/>
        </w:rPr>
        <w:tab/>
        <w:t>75 cl (Standard USA 76,89 cl)</w:t>
      </w:r>
      <w:r w:rsidRPr="00A67AC5">
        <w:rPr>
          <w:noProof/>
          <w:lang w:val="it-IT"/>
        </w:rPr>
        <w:tab/>
        <w:t>=</w:t>
      </w:r>
      <w:r w:rsidRPr="00A67AC5">
        <w:rPr>
          <w:noProof/>
          <w:lang w:val="it-IT"/>
        </w:rPr>
        <w:tab/>
        <w:t>18 3/4 bevande alcoliche standard</w:t>
      </w:r>
    </w:p>
    <w:p w:rsidR="00EF3E1A" w:rsidRPr="00A67AC5" w:rsidRDefault="00EF3E1A" w:rsidP="00EF3E1A">
      <w:pPr>
        <w:tabs>
          <w:tab w:val="left" w:pos="3828"/>
          <w:tab w:val="left" w:pos="6210"/>
        </w:tabs>
        <w:spacing w:before="80" w:line="280" w:lineRule="exact"/>
        <w:ind w:left="274" w:hanging="274"/>
        <w:rPr>
          <w:noProof/>
          <w:lang w:val="it-IT"/>
        </w:rPr>
      </w:pPr>
      <w:r w:rsidRPr="00A67AC5">
        <w:rPr>
          <w:noProof/>
          <w:lang w:val="it-IT"/>
        </w:rPr>
        <w:tab/>
        <w:t>1,5 litri (Standard USA 1,18 litri)</w:t>
      </w:r>
      <w:r w:rsidRPr="00A67AC5">
        <w:rPr>
          <w:noProof/>
          <w:lang w:val="it-IT"/>
        </w:rPr>
        <w:tab/>
        <w:t>=</w:t>
      </w:r>
      <w:r w:rsidRPr="00A67AC5">
        <w:rPr>
          <w:noProof/>
          <w:lang w:val="it-IT"/>
        </w:rPr>
        <w:tab/>
        <w:t>37 1/2 bevande alcoliche standard</w:t>
      </w:r>
    </w:p>
    <w:p w:rsidR="00EF3E1A" w:rsidRPr="00A67AC5" w:rsidRDefault="00EF3E1A" w:rsidP="00EF3E1A">
      <w:pPr>
        <w:tabs>
          <w:tab w:val="left" w:pos="3828"/>
        </w:tabs>
        <w:rPr>
          <w:noProof/>
          <w:lang w:val="it-IT"/>
        </w:rPr>
      </w:pPr>
    </w:p>
    <w:sectPr w:rsidR="00EF3E1A" w:rsidRPr="00A67AC5" w:rsidSect="00EF3E1A">
      <w:headerReference w:type="default" r:id="rId8"/>
      <w:footerReference w:type="default" r:id="rId9"/>
      <w:footerReference w:type="first" r:id="rId10"/>
      <w:footnotePr>
        <w:numFmt w:val="lowerRoman"/>
      </w:footnotePr>
      <w:endnotePr>
        <w:numFmt w:val="decimal"/>
      </w:endnotePr>
      <w:pgSz w:w="12240" w:h="15840" w:code="122"/>
      <w:pgMar w:top="720" w:right="720" w:bottom="720" w:left="1440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F6E" w:rsidRDefault="00983F6E">
      <w:r>
        <w:separator/>
      </w:r>
    </w:p>
  </w:endnote>
  <w:endnote w:type="continuationSeparator" w:id="0">
    <w:p w:rsidR="00983F6E" w:rsidRDefault="0098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09" w:rsidRPr="00A67AC5" w:rsidRDefault="00061F09" w:rsidP="00EF3E1A">
    <w:pPr>
      <w:pStyle w:val="Footer"/>
      <w:tabs>
        <w:tab w:val="clear" w:pos="4320"/>
        <w:tab w:val="clear" w:pos="8640"/>
      </w:tabs>
      <w:rPr>
        <w:lang w:val="sv-SE"/>
      </w:rPr>
    </w:pPr>
    <w:r w:rsidRPr="001C5CD8">
      <w:sym w:font="Symbol" w:char="F0D3"/>
    </w:r>
    <w:r w:rsidRPr="00A67AC5">
      <w:rPr>
        <w:lang w:val="sv-SE"/>
      </w:rPr>
      <w:t>Sobell, L. C. &amp; Sobell, M. B., 2000</w:t>
    </w:r>
  </w:p>
  <w:p w:rsidR="00061F09" w:rsidRPr="00A67AC5" w:rsidRDefault="00061F09" w:rsidP="00EF3E1A">
    <w:pPr>
      <w:pStyle w:val="Footer"/>
      <w:tabs>
        <w:tab w:val="clear" w:pos="4320"/>
        <w:tab w:val="clear" w:pos="8640"/>
      </w:tabs>
      <w:rPr>
        <w:rFonts w:cs="Arial"/>
        <w:sz w:val="12"/>
        <w:szCs w:val="12"/>
        <w:lang w:val="sv-SE"/>
      </w:rPr>
    </w:pPr>
  </w:p>
  <w:p w:rsidR="00061F09" w:rsidRPr="001C5CD8" w:rsidRDefault="00061F09" w:rsidP="00EF3E1A">
    <w:pPr>
      <w:pStyle w:val="Footer"/>
      <w:tabs>
        <w:tab w:val="clear" w:pos="4320"/>
        <w:tab w:val="clear" w:pos="8640"/>
      </w:tabs>
      <w:rPr>
        <w:rFonts w:cs="Arial"/>
        <w:sz w:val="16"/>
      </w:rPr>
    </w:pPr>
    <w:r w:rsidRPr="001C5CD8">
      <w:rPr>
        <w:rFonts w:cs="Arial"/>
        <w:sz w:val="16"/>
      </w:rPr>
      <w:t xml:space="preserve">TLBF Instructions - </w:t>
    </w:r>
    <w:r>
      <w:rPr>
        <w:rFonts w:cs="Arial"/>
        <w:sz w:val="16"/>
      </w:rPr>
      <w:t>Italy</w:t>
    </w:r>
    <w:r w:rsidRPr="001C5CD8">
      <w:rPr>
        <w:rFonts w:cs="Arial"/>
        <w:sz w:val="16"/>
      </w:rPr>
      <w:t>/</w:t>
    </w:r>
    <w:r>
      <w:rPr>
        <w:rFonts w:cs="Arial"/>
        <w:sz w:val="16"/>
      </w:rPr>
      <w:t>Italian</w:t>
    </w:r>
    <w:r w:rsidRPr="001C5CD8">
      <w:rPr>
        <w:rFonts w:cs="Arial"/>
        <w:sz w:val="16"/>
      </w:rPr>
      <w:t xml:space="preserve"> - </w:t>
    </w:r>
    <w:r>
      <w:rPr>
        <w:rFonts w:cs="Arial"/>
        <w:sz w:val="16"/>
      </w:rPr>
      <w:t xml:space="preserve">Version of 04 Nov 11 - </w:t>
    </w:r>
    <w:r w:rsidRPr="001C5CD8">
      <w:rPr>
        <w:rFonts w:cs="Arial"/>
        <w:sz w:val="16"/>
      </w:rPr>
      <w:t>Mapi Institute.</w:t>
    </w:r>
  </w:p>
  <w:p w:rsidR="00061F09" w:rsidRPr="00A67AC5" w:rsidRDefault="00061F09" w:rsidP="00EF3E1A">
    <w:pPr>
      <w:pStyle w:val="Footer"/>
      <w:tabs>
        <w:tab w:val="clear" w:pos="4320"/>
        <w:tab w:val="clear" w:pos="8640"/>
      </w:tabs>
      <w:rPr>
        <w:lang w:val="fr-FR"/>
      </w:rPr>
    </w:pPr>
    <w:r w:rsidRPr="00A67AC5">
      <w:rPr>
        <w:rFonts w:cs="Arial"/>
        <w:sz w:val="12"/>
        <w:lang w:val="fr-FR"/>
      </w:rPr>
      <w:t>ID6357 / TLFB-Instructions_AU1.0_ita-IT.doc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09" w:rsidRPr="00A67AC5" w:rsidRDefault="00061F09" w:rsidP="00EF3E1A">
    <w:pPr>
      <w:pStyle w:val="Footer"/>
      <w:tabs>
        <w:tab w:val="clear" w:pos="4320"/>
        <w:tab w:val="clear" w:pos="8640"/>
      </w:tabs>
      <w:rPr>
        <w:lang w:val="sv-SE"/>
      </w:rPr>
    </w:pPr>
    <w:r w:rsidRPr="001C5CD8">
      <w:sym w:font="Symbol" w:char="F0D3"/>
    </w:r>
    <w:r w:rsidRPr="00A67AC5">
      <w:rPr>
        <w:lang w:val="sv-SE"/>
      </w:rPr>
      <w:t>Sobell, L. C. &amp; Sobell, M. B., 2000</w:t>
    </w:r>
  </w:p>
  <w:p w:rsidR="00061F09" w:rsidRPr="00A67AC5" w:rsidRDefault="00061F09" w:rsidP="00EF3E1A">
    <w:pPr>
      <w:pStyle w:val="Footer"/>
      <w:tabs>
        <w:tab w:val="clear" w:pos="4320"/>
        <w:tab w:val="clear" w:pos="8640"/>
      </w:tabs>
      <w:rPr>
        <w:rFonts w:cs="Arial"/>
        <w:sz w:val="12"/>
        <w:szCs w:val="12"/>
        <w:lang w:val="sv-SE"/>
      </w:rPr>
    </w:pPr>
  </w:p>
  <w:p w:rsidR="00061F09" w:rsidRPr="001C5CD8" w:rsidRDefault="00061F09" w:rsidP="00EF3E1A">
    <w:pPr>
      <w:pStyle w:val="Footer"/>
      <w:tabs>
        <w:tab w:val="clear" w:pos="4320"/>
        <w:tab w:val="clear" w:pos="8640"/>
      </w:tabs>
      <w:rPr>
        <w:rFonts w:cs="Arial"/>
        <w:sz w:val="16"/>
      </w:rPr>
    </w:pPr>
    <w:r w:rsidRPr="001C5CD8">
      <w:rPr>
        <w:rFonts w:cs="Arial"/>
        <w:sz w:val="16"/>
      </w:rPr>
      <w:t xml:space="preserve">TLBF Instructions - </w:t>
    </w:r>
    <w:r>
      <w:rPr>
        <w:rFonts w:cs="Arial"/>
        <w:sz w:val="16"/>
      </w:rPr>
      <w:t>Italy</w:t>
    </w:r>
    <w:r w:rsidRPr="001C5CD8">
      <w:rPr>
        <w:rFonts w:cs="Arial"/>
        <w:sz w:val="16"/>
      </w:rPr>
      <w:t>/</w:t>
    </w:r>
    <w:r>
      <w:rPr>
        <w:rFonts w:cs="Arial"/>
        <w:sz w:val="16"/>
      </w:rPr>
      <w:t>Italian</w:t>
    </w:r>
    <w:r w:rsidRPr="001C5CD8">
      <w:rPr>
        <w:rFonts w:cs="Arial"/>
        <w:sz w:val="16"/>
      </w:rPr>
      <w:t xml:space="preserve"> - </w:t>
    </w:r>
    <w:r>
      <w:rPr>
        <w:rFonts w:cs="Arial"/>
        <w:sz w:val="16"/>
      </w:rPr>
      <w:t xml:space="preserve">Version of 04 Nov 11 - </w:t>
    </w:r>
    <w:r w:rsidRPr="001C5CD8">
      <w:rPr>
        <w:rFonts w:cs="Arial"/>
        <w:sz w:val="16"/>
      </w:rPr>
      <w:t>Mapi Institute.</w:t>
    </w:r>
  </w:p>
  <w:p w:rsidR="00061F09" w:rsidRPr="00A67AC5" w:rsidRDefault="00061F09" w:rsidP="00EF3E1A">
    <w:pPr>
      <w:pStyle w:val="Footer"/>
      <w:tabs>
        <w:tab w:val="clear" w:pos="4320"/>
        <w:tab w:val="clear" w:pos="8640"/>
      </w:tabs>
      <w:rPr>
        <w:lang w:val="fr-FR"/>
      </w:rPr>
    </w:pPr>
    <w:r w:rsidRPr="00A67AC5">
      <w:rPr>
        <w:rFonts w:cs="Arial"/>
        <w:sz w:val="12"/>
        <w:lang w:val="fr-FR"/>
      </w:rPr>
      <w:t>ID6357 / TLFB-Instructions_AU1.0_ita-IT.doc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F6E" w:rsidRDefault="00983F6E">
      <w:r>
        <w:separator/>
      </w:r>
    </w:p>
  </w:footnote>
  <w:footnote w:type="continuationSeparator" w:id="0">
    <w:p w:rsidR="00983F6E" w:rsidRDefault="00983F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09" w:rsidRDefault="00061F09" w:rsidP="00EF3E1A">
    <w:pPr>
      <w:pStyle w:val="Header"/>
      <w:tabs>
        <w:tab w:val="clear" w:pos="8640"/>
        <w:tab w:val="right" w:pos="10620"/>
      </w:tabs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0C19">
      <w:rPr>
        <w:rStyle w:val="PageNumber"/>
        <w:noProof/>
      </w:rPr>
      <w:t>2</w:t>
    </w:r>
    <w:r>
      <w:rPr>
        <w:rStyle w:val="PageNumber"/>
      </w:rPr>
      <w:fldChar w:fldCharType="end"/>
    </w:r>
  </w:p>
  <w:p w:rsidR="00061F09" w:rsidRDefault="00061F09">
    <w:pPr>
      <w:pStyle w:val="Header"/>
      <w:tabs>
        <w:tab w:val="clear" w:pos="8640"/>
        <w:tab w:val="right" w:pos="1062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0000006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0000007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0000008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0000009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0000000A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00000B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0000000C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E4"/>
    <w:rsid w:val="00061F09"/>
    <w:rsid w:val="00571B1F"/>
    <w:rsid w:val="00850C19"/>
    <w:rsid w:val="00983F6E"/>
    <w:rsid w:val="00A67AC5"/>
    <w:rsid w:val="00E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6FB"/>
    <w:rPr>
      <w:rFonts w:ascii="Arial" w:eastAsia="Arial Unicode MS" w:hAnsi="Arial" w:cs="Arial Unicode MS"/>
    </w:rPr>
  </w:style>
  <w:style w:type="paragraph" w:styleId="Heading1">
    <w:name w:val="heading 1"/>
    <w:basedOn w:val="Normal"/>
    <w:next w:val="Normal"/>
    <w:qFormat/>
    <w:pPr>
      <w:keepNext/>
      <w:spacing w:before="160" w:after="100" w:line="360" w:lineRule="exact"/>
      <w:ind w:left="450" w:right="-187" w:hanging="90"/>
      <w:outlineLvl w:val="0"/>
    </w:pPr>
    <w:rPr>
      <w:rFonts w:ascii="Helvetica" w:hAnsi="Helvetica"/>
      <w:b/>
    </w:rPr>
  </w:style>
  <w:style w:type="paragraph" w:styleId="Heading2">
    <w:name w:val="heading 2"/>
    <w:basedOn w:val="Normal"/>
    <w:next w:val="Normal"/>
    <w:qFormat/>
    <w:pPr>
      <w:keepNext/>
      <w:spacing w:line="360" w:lineRule="atLeast"/>
      <w:ind w:right="-180"/>
      <w:jc w:val="center"/>
      <w:outlineLvl w:val="1"/>
    </w:pPr>
    <w:rPr>
      <w:rFonts w:ascii="Helvetica" w:hAnsi="Helvetica"/>
      <w:b/>
      <w:position w:val="4"/>
    </w:rPr>
  </w:style>
  <w:style w:type="paragraph" w:styleId="Heading3">
    <w:name w:val="heading 3"/>
    <w:basedOn w:val="Normal"/>
    <w:next w:val="Normal"/>
    <w:qFormat/>
    <w:pPr>
      <w:keepNext/>
      <w:tabs>
        <w:tab w:val="left" w:pos="3420"/>
        <w:tab w:val="left" w:pos="6210"/>
      </w:tabs>
      <w:spacing w:before="80" w:line="280" w:lineRule="exact"/>
      <w:ind w:left="274" w:right="-187" w:hanging="274"/>
      <w:jc w:val="center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Times" w:hAnsi="Times"/>
      <w:sz w:val="24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chiffreinst">
    <w:name w:val="chiffre inst"/>
    <w:basedOn w:val="Normal"/>
    <w:link w:val="chiffreinstCar"/>
    <w:rsid w:val="007955B3"/>
    <w:pPr>
      <w:spacing w:line="240" w:lineRule="exact"/>
      <w:ind w:left="540" w:hanging="540"/>
    </w:pPr>
    <w:rPr>
      <w:sz w:val="16"/>
      <w:szCs w:val="16"/>
    </w:rPr>
  </w:style>
  <w:style w:type="character" w:customStyle="1" w:styleId="chiffreinstCar">
    <w:name w:val="chiffre inst Car"/>
    <w:basedOn w:val="DefaultParagraphFont"/>
    <w:link w:val="chiffreinst"/>
    <w:rsid w:val="007955B3"/>
    <w:rPr>
      <w:rFonts w:ascii="Arial" w:eastAsia="Arial Unicode MS" w:hAnsi="Arial" w:cs="Arial Unicode MS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6FB"/>
    <w:rPr>
      <w:rFonts w:ascii="Arial" w:eastAsia="Arial Unicode MS" w:hAnsi="Arial" w:cs="Arial Unicode MS"/>
    </w:rPr>
  </w:style>
  <w:style w:type="paragraph" w:styleId="Heading1">
    <w:name w:val="heading 1"/>
    <w:basedOn w:val="Normal"/>
    <w:next w:val="Normal"/>
    <w:qFormat/>
    <w:pPr>
      <w:keepNext/>
      <w:spacing w:before="160" w:after="100" w:line="360" w:lineRule="exact"/>
      <w:ind w:left="450" w:right="-187" w:hanging="90"/>
      <w:outlineLvl w:val="0"/>
    </w:pPr>
    <w:rPr>
      <w:rFonts w:ascii="Helvetica" w:hAnsi="Helvetica"/>
      <w:b/>
    </w:rPr>
  </w:style>
  <w:style w:type="paragraph" w:styleId="Heading2">
    <w:name w:val="heading 2"/>
    <w:basedOn w:val="Normal"/>
    <w:next w:val="Normal"/>
    <w:qFormat/>
    <w:pPr>
      <w:keepNext/>
      <w:spacing w:line="360" w:lineRule="atLeast"/>
      <w:ind w:right="-180"/>
      <w:jc w:val="center"/>
      <w:outlineLvl w:val="1"/>
    </w:pPr>
    <w:rPr>
      <w:rFonts w:ascii="Helvetica" w:hAnsi="Helvetica"/>
      <w:b/>
      <w:position w:val="4"/>
    </w:rPr>
  </w:style>
  <w:style w:type="paragraph" w:styleId="Heading3">
    <w:name w:val="heading 3"/>
    <w:basedOn w:val="Normal"/>
    <w:next w:val="Normal"/>
    <w:qFormat/>
    <w:pPr>
      <w:keepNext/>
      <w:tabs>
        <w:tab w:val="left" w:pos="3420"/>
        <w:tab w:val="left" w:pos="6210"/>
      </w:tabs>
      <w:spacing w:before="80" w:line="280" w:lineRule="exact"/>
      <w:ind w:left="274" w:right="-187" w:hanging="274"/>
      <w:jc w:val="center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Times" w:hAnsi="Times"/>
      <w:sz w:val="24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chiffreinst">
    <w:name w:val="chiffre inst"/>
    <w:basedOn w:val="Normal"/>
    <w:link w:val="chiffreinstCar"/>
    <w:rsid w:val="007955B3"/>
    <w:pPr>
      <w:spacing w:line="240" w:lineRule="exact"/>
      <w:ind w:left="540" w:hanging="540"/>
    </w:pPr>
    <w:rPr>
      <w:sz w:val="16"/>
      <w:szCs w:val="16"/>
    </w:rPr>
  </w:style>
  <w:style w:type="character" w:customStyle="1" w:styleId="chiffreinstCar">
    <w:name w:val="chiffre inst Car"/>
    <w:basedOn w:val="DefaultParagraphFont"/>
    <w:link w:val="chiffreinst"/>
    <w:rsid w:val="007955B3"/>
    <w:rPr>
      <w:rFonts w:ascii="Arial" w:eastAsia="Arial Unicode MS" w:hAnsi="Arial" w:cs="Arial Unicode MS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Instructions for Filling Out the Timeline Alcohol Use Calendar</vt:lpstr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Filling Out the Timeline Alcohol Use Calendar</dc:title>
  <dc:subject>Instructions for Filling Out the Timeline Alcohol Use Calendar</dc:subject>
  <dc:creator>azaccardelli</dc:creator>
  <cp:keywords>instructions; timeline; alcohol use; calendar</cp:keywords>
  <cp:lastModifiedBy>Linda Sobell</cp:lastModifiedBy>
  <cp:revision>2</cp:revision>
  <cp:lastPrinted>1999-12-30T21:48:00Z</cp:lastPrinted>
  <dcterms:created xsi:type="dcterms:W3CDTF">2012-05-10T18:15:00Z</dcterms:created>
  <dcterms:modified xsi:type="dcterms:W3CDTF">2012-05-10T18:15:00Z</dcterms:modified>
</cp:coreProperties>
</file>